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6" w:rsidRDefault="00094396" w:rsidP="00FB442D">
      <w:pPr>
        <w:widowControl w:val="0"/>
        <w:tabs>
          <w:tab w:val="left" w:pos="567"/>
        </w:tabs>
        <w:spacing w:after="0" w:line="0" w:lineRule="atLeast"/>
        <w:ind w:firstLine="426"/>
        <w:contextualSpacing/>
        <w:jc w:val="center"/>
        <w:rPr>
          <w:b/>
          <w:sz w:val="28"/>
          <w:szCs w:val="28"/>
          <w:highlight w:val="yellow"/>
        </w:rPr>
      </w:pPr>
    </w:p>
    <w:tbl>
      <w:tblPr>
        <w:tblW w:w="11696" w:type="dxa"/>
        <w:tblInd w:w="-432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320"/>
        <w:gridCol w:w="2160"/>
        <w:gridCol w:w="5216"/>
      </w:tblGrid>
      <w:tr w:rsidR="00094396" w:rsidTr="002857BC">
        <w:trPr>
          <w:trHeight w:val="1977"/>
        </w:trPr>
        <w:tc>
          <w:tcPr>
            <w:tcW w:w="432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94396" w:rsidRDefault="00094396" w:rsidP="00FB442D">
            <w:pPr>
              <w:spacing w:after="0" w:line="0" w:lineRule="atLeas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 Республикаһы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Федоровка районы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  <w:r>
              <w:rPr>
                <w:rFonts w:ascii="B7Ant" w:hAnsi="B7Ant"/>
                <w:b/>
              </w:rPr>
              <w:t>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Бала - </w:t>
            </w:r>
            <w:proofErr w:type="spellStart"/>
            <w:r>
              <w:rPr>
                <w:b/>
              </w:rPr>
              <w:t>Сытырман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Бала - </w:t>
            </w:r>
            <w:proofErr w:type="spellStart"/>
            <w:r>
              <w:rPr>
                <w:b/>
              </w:rPr>
              <w:t>Сытырман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биләмәһе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хакимиәте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</w:p>
          <w:p w:rsidR="00094396" w:rsidRDefault="00094396" w:rsidP="00FB442D">
            <w:pPr>
              <w:pStyle w:val="af5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ascii="B7Ant" w:hAnsi="B7Ant"/>
                <w:b/>
                <w:sz w:val="20"/>
              </w:rPr>
              <w:t></w:t>
            </w:r>
            <w:r>
              <w:rPr>
                <w:rFonts w:ascii="B7Ant" w:hAnsi="B7Ant"/>
                <w:b/>
                <w:sz w:val="20"/>
              </w:rPr>
              <w:t></w:t>
            </w:r>
            <w:r>
              <w:rPr>
                <w:rFonts w:ascii="B7Ant" w:hAnsi="B7Ant"/>
                <w:b/>
                <w:sz w:val="20"/>
              </w:rPr>
              <w:t></w:t>
            </w:r>
            <w:r>
              <w:rPr>
                <w:rFonts w:ascii="B7Ant" w:hAnsi="B7Ant"/>
                <w:b/>
                <w:sz w:val="20"/>
              </w:rPr>
              <w:t></w:t>
            </w:r>
            <w:r>
              <w:rPr>
                <w:b/>
                <w:sz w:val="20"/>
              </w:rPr>
              <w:t>95</w:t>
            </w:r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Федоровка  районы,</w:t>
            </w:r>
          </w:p>
          <w:p w:rsidR="00094396" w:rsidRDefault="00094396" w:rsidP="00FB442D">
            <w:pPr>
              <w:pStyle w:val="af5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Бала - </w:t>
            </w:r>
            <w:proofErr w:type="spellStart"/>
            <w:r>
              <w:rPr>
                <w:b/>
                <w:sz w:val="20"/>
              </w:rPr>
              <w:t>Сытырман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</w:p>
          <w:p w:rsidR="00094396" w:rsidRDefault="00094396" w:rsidP="00FB442D">
            <w:pPr>
              <w:pStyle w:val="af5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урамы</w:t>
            </w:r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11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32-90</w:t>
            </w:r>
            <w:r>
              <w:rPr>
                <w:rFonts w:ascii="B7Ant" w:hAnsi="B7Ant"/>
                <w:b/>
                <w:sz w:val="20"/>
                <w:szCs w:val="20"/>
              </w:rPr>
              <w:t>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32-70</w:t>
            </w:r>
          </w:p>
        </w:tc>
        <w:tc>
          <w:tcPr>
            <w:tcW w:w="21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094396" w:rsidRDefault="00094396" w:rsidP="00FB442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12192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94396" w:rsidRDefault="00094396" w:rsidP="00FB442D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Бала-Четырманский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094396" w:rsidRDefault="00094396" w:rsidP="00FB442D">
            <w:pPr>
              <w:spacing w:after="0" w:line="0" w:lineRule="atLeast"/>
              <w:rPr>
                <w:b/>
              </w:rPr>
            </w:pP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b/>
                <w:sz w:val="20"/>
                <w:szCs w:val="20"/>
              </w:rPr>
              <w:t>95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Федоровский район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С.Бала-Четырман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rFonts w:ascii="B7Ant" w:hAnsi="B7Ant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Советская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11</w:t>
            </w:r>
          </w:p>
          <w:p w:rsidR="00094396" w:rsidRDefault="00094396" w:rsidP="00FB442D">
            <w:pPr>
              <w:spacing w:after="0" w:line="0" w:lineRule="atLeast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32-90</w:t>
            </w:r>
            <w:r>
              <w:rPr>
                <w:rFonts w:ascii="B7Ant" w:hAnsi="B7Ant"/>
                <w:b/>
                <w:sz w:val="20"/>
                <w:szCs w:val="20"/>
              </w:rPr>
              <w:t>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32-70</w:t>
            </w:r>
          </w:p>
        </w:tc>
      </w:tr>
    </w:tbl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октябрь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№77                         23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094396" w:rsidRPr="001D1208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1D1208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r w:rsidRPr="001D1208">
        <w:rPr>
          <w:b/>
          <w:sz w:val="28"/>
          <w:szCs w:val="28"/>
        </w:rPr>
        <w:t xml:space="preserve"> регламент предоставления муниципальной услуги «Присвоение, изменение, аннулирование адреса объекту недвижимости на территории сельского поселения </w:t>
      </w:r>
      <w:proofErr w:type="spellStart"/>
      <w:r>
        <w:rPr>
          <w:b/>
          <w:sz w:val="28"/>
          <w:szCs w:val="28"/>
        </w:rPr>
        <w:t>Бала-Четырманский</w:t>
      </w:r>
      <w:proofErr w:type="spellEnd"/>
      <w:r w:rsidRPr="001D1208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094396" w:rsidRPr="001D1208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094396" w:rsidRPr="001D1208" w:rsidRDefault="00094396" w:rsidP="0009439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1208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proofErr w:type="spellStart"/>
      <w:r w:rsidRPr="001D1208">
        <w:rPr>
          <w:rFonts w:eastAsia="Calibri"/>
          <w:b/>
          <w:sz w:val="28"/>
          <w:szCs w:val="28"/>
          <w:lang w:eastAsia="en-US"/>
        </w:rPr>
        <w:t>п</w:t>
      </w:r>
      <w:proofErr w:type="spellEnd"/>
      <w:r w:rsidRPr="001D1208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Pr="001D1208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1D1208">
        <w:rPr>
          <w:rFonts w:eastAsia="Calibri"/>
          <w:b/>
          <w:sz w:val="28"/>
          <w:szCs w:val="28"/>
          <w:lang w:eastAsia="en-US"/>
        </w:rPr>
        <w:t xml:space="preserve"> о в л я ю:</w:t>
      </w:r>
    </w:p>
    <w:p w:rsidR="00094396" w:rsidRPr="001D1208" w:rsidRDefault="00094396" w:rsidP="00094396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1D1208">
        <w:rPr>
          <w:rFonts w:eastAsia="Calibri"/>
          <w:sz w:val="28"/>
          <w:szCs w:val="28"/>
          <w:lang w:eastAsia="en-US"/>
        </w:rPr>
        <w:t>Утвердить Административный регламент по предоставлению муниципальной услуги «</w:t>
      </w:r>
      <w:r w:rsidRPr="001D1208">
        <w:rPr>
          <w:sz w:val="28"/>
          <w:szCs w:val="28"/>
        </w:rPr>
        <w:t xml:space="preserve">Присвоение, изменение, аннулирование адреса объекту недвижимости на территории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 w:rsidRPr="001D1208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 w:rsidRPr="001D1208">
        <w:rPr>
          <w:rFonts w:eastAsia="Calibri"/>
          <w:sz w:val="28"/>
          <w:szCs w:val="28"/>
          <w:lang w:eastAsia="en-US"/>
        </w:rPr>
        <w:t>».</w:t>
      </w:r>
    </w:p>
    <w:p w:rsidR="00094396" w:rsidRPr="001D1208" w:rsidRDefault="00094396" w:rsidP="00094396">
      <w:pPr>
        <w:numPr>
          <w:ilvl w:val="0"/>
          <w:numId w:val="21"/>
        </w:numPr>
        <w:spacing w:after="0" w:line="240" w:lineRule="auto"/>
        <w:jc w:val="both"/>
        <w:rPr>
          <w:color w:val="0000FF"/>
          <w:sz w:val="28"/>
          <w:szCs w:val="28"/>
        </w:rPr>
      </w:pPr>
      <w:r w:rsidRPr="001D1208">
        <w:rPr>
          <w:sz w:val="28"/>
          <w:szCs w:val="28"/>
        </w:rPr>
        <w:t>Утвержденный Административный регламент разместить на официальном сайте в сети «Интернет»</w:t>
      </w:r>
      <w:r w:rsidRPr="001D1208">
        <w:rPr>
          <w:color w:val="0000FF"/>
          <w:sz w:val="28"/>
          <w:szCs w:val="28"/>
        </w:rPr>
        <w:t xml:space="preserve"> </w:t>
      </w:r>
      <w:r w:rsidRPr="00E846A9">
        <w:rPr>
          <w:sz w:val="28"/>
          <w:szCs w:val="28"/>
        </w:rPr>
        <w:t>http://bala-chetirmansky.sp-fedorovka.ru</w:t>
      </w:r>
      <w:r w:rsidRPr="001D1208">
        <w:rPr>
          <w:sz w:val="28"/>
          <w:szCs w:val="28"/>
        </w:rPr>
        <w:t xml:space="preserve"> и </w:t>
      </w:r>
      <w:r w:rsidRPr="001D1208">
        <w:rPr>
          <w:color w:val="FF0000"/>
          <w:sz w:val="28"/>
          <w:szCs w:val="28"/>
        </w:rPr>
        <w:t xml:space="preserve">в Реестре государственных и муниципальных услуг Республики Башкортостан </w:t>
      </w:r>
      <w:hyperlink r:id="rId6" w:history="1">
        <w:r w:rsidRPr="001D1208">
          <w:rPr>
            <w:rStyle w:val="a9"/>
            <w:color w:val="FF0000"/>
            <w:sz w:val="28"/>
            <w:szCs w:val="28"/>
            <w:lang w:val="en-US"/>
          </w:rPr>
          <w:t>http</w:t>
        </w:r>
        <w:r w:rsidRPr="001D1208">
          <w:rPr>
            <w:rStyle w:val="a9"/>
            <w:color w:val="FF0000"/>
            <w:sz w:val="28"/>
            <w:szCs w:val="28"/>
          </w:rPr>
          <w:t>://</w:t>
        </w:r>
        <w:proofErr w:type="spellStart"/>
        <w:r w:rsidRPr="001D1208">
          <w:rPr>
            <w:rStyle w:val="a9"/>
            <w:color w:val="FF0000"/>
            <w:sz w:val="28"/>
            <w:szCs w:val="28"/>
            <w:lang w:val="en-US"/>
          </w:rPr>
          <w:t>ciktrb</w:t>
        </w:r>
        <w:proofErr w:type="spellEnd"/>
        <w:r w:rsidRPr="001D1208">
          <w:rPr>
            <w:rStyle w:val="a9"/>
            <w:color w:val="FF0000"/>
            <w:sz w:val="28"/>
            <w:szCs w:val="28"/>
          </w:rPr>
          <w:t>.</w:t>
        </w:r>
        <w:proofErr w:type="spellStart"/>
        <w:r w:rsidRPr="001D1208">
          <w:rPr>
            <w:rStyle w:val="a9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1D1208">
        <w:rPr>
          <w:color w:val="FF0000"/>
          <w:sz w:val="28"/>
          <w:szCs w:val="28"/>
        </w:rPr>
        <w:t>.</w:t>
      </w:r>
    </w:p>
    <w:p w:rsidR="00094396" w:rsidRPr="001D1208" w:rsidRDefault="00094396" w:rsidP="00094396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1D1208">
        <w:rPr>
          <w:color w:val="000000"/>
          <w:sz w:val="28"/>
          <w:szCs w:val="28"/>
        </w:rPr>
        <w:t xml:space="preserve">Постановление </w:t>
      </w:r>
      <w:r w:rsidRPr="001D1208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 w:rsidRPr="001D1208">
        <w:rPr>
          <w:sz w:val="28"/>
          <w:szCs w:val="28"/>
        </w:rPr>
        <w:t xml:space="preserve"> сельсовет муниципального района Федоровский район </w:t>
      </w:r>
      <w:r w:rsidRPr="00E80CCD">
        <w:rPr>
          <w:sz w:val="28"/>
          <w:szCs w:val="28"/>
        </w:rPr>
        <w:lastRenderedPageBreak/>
        <w:t>Республики Башкортостан от 22.07.2012 № 40 «Об утверждении</w:t>
      </w:r>
      <w:r w:rsidRPr="001D1208">
        <w:rPr>
          <w:sz w:val="28"/>
          <w:szCs w:val="28"/>
        </w:rPr>
        <w:t xml:space="preserve"> </w:t>
      </w:r>
      <w:r w:rsidRPr="001D1208">
        <w:rPr>
          <w:rFonts w:eastAsia="Calibri"/>
          <w:sz w:val="28"/>
          <w:szCs w:val="28"/>
          <w:lang w:eastAsia="en-US"/>
        </w:rPr>
        <w:t xml:space="preserve">Административного регламента по предоставлению муниципальной услуги </w:t>
      </w:r>
      <w:r w:rsidRPr="001D1208">
        <w:rPr>
          <w:bCs/>
          <w:sz w:val="28"/>
          <w:szCs w:val="28"/>
        </w:rPr>
        <w:t xml:space="preserve">«Присвоение (уточнение) адресов объектам недвижимого имущества» </w:t>
      </w:r>
      <w:r w:rsidRPr="001D1208">
        <w:rPr>
          <w:rFonts w:eastAsia="Calibri"/>
          <w:sz w:val="28"/>
          <w:szCs w:val="28"/>
          <w:lang w:eastAsia="en-US"/>
        </w:rPr>
        <w:t>считать утратившим силу.</w:t>
      </w:r>
    </w:p>
    <w:p w:rsidR="00094396" w:rsidRPr="001D1208" w:rsidRDefault="00094396" w:rsidP="00094396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1D1208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94396" w:rsidRPr="001D1208" w:rsidRDefault="00094396" w:rsidP="0009439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4396" w:rsidRPr="001D1208" w:rsidRDefault="00094396" w:rsidP="00094396">
      <w:pPr>
        <w:ind w:firstLine="708"/>
        <w:rPr>
          <w:sz w:val="28"/>
          <w:szCs w:val="28"/>
        </w:rPr>
      </w:pPr>
      <w:r w:rsidRPr="001D1208">
        <w:rPr>
          <w:sz w:val="28"/>
          <w:szCs w:val="28"/>
        </w:rPr>
        <w:t xml:space="preserve">Глава Сельского поселения </w:t>
      </w:r>
    </w:p>
    <w:p w:rsidR="00094396" w:rsidRPr="001D1208" w:rsidRDefault="00094396" w:rsidP="00094396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Бала-Четырманский</w:t>
      </w:r>
      <w:proofErr w:type="spellEnd"/>
      <w:r w:rsidRPr="001D1208">
        <w:rPr>
          <w:sz w:val="28"/>
          <w:szCs w:val="28"/>
        </w:rPr>
        <w:t xml:space="preserve"> сельсовет </w:t>
      </w:r>
      <w:r w:rsidRPr="001D1208">
        <w:rPr>
          <w:sz w:val="28"/>
          <w:szCs w:val="28"/>
        </w:rPr>
        <w:tab/>
      </w:r>
      <w:r w:rsidRPr="001D120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Г.К.Нигматуллин</w:t>
      </w:r>
      <w:proofErr w:type="spellEnd"/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 xml:space="preserve">  Приложение</w:t>
      </w:r>
    </w:p>
    <w:p w:rsidR="00094396" w:rsidRPr="00E80CCD" w:rsidRDefault="00094396" w:rsidP="00094396">
      <w:pPr>
        <w:widowControl w:val="0"/>
        <w:tabs>
          <w:tab w:val="left" w:pos="567"/>
        </w:tabs>
        <w:ind w:left="2832"/>
        <w:contextualSpacing/>
        <w:jc w:val="right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ab/>
      </w:r>
      <w:r w:rsidRPr="00E80CCD">
        <w:rPr>
          <w:b/>
          <w:sz w:val="20"/>
          <w:szCs w:val="20"/>
        </w:rPr>
        <w:tab/>
      </w:r>
      <w:r w:rsidRPr="00E80CCD">
        <w:rPr>
          <w:b/>
          <w:sz w:val="20"/>
          <w:szCs w:val="20"/>
        </w:rPr>
        <w:tab/>
        <w:t xml:space="preserve">к постановлению Администрации сельского поселения </w:t>
      </w:r>
      <w:proofErr w:type="spellStart"/>
      <w:r w:rsidRPr="00E80CCD">
        <w:rPr>
          <w:b/>
          <w:sz w:val="20"/>
          <w:szCs w:val="20"/>
        </w:rPr>
        <w:t>Бала-Четырманский</w:t>
      </w:r>
      <w:proofErr w:type="spellEnd"/>
      <w:r w:rsidRPr="00E80CCD">
        <w:rPr>
          <w:b/>
          <w:sz w:val="20"/>
          <w:szCs w:val="20"/>
        </w:rPr>
        <w:t xml:space="preserve"> сельсовет муниципального района Федоровский район Республики Башкортостан от 23.10.2017 года № 77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I. Общие положения</w:t>
      </w:r>
    </w:p>
    <w:p w:rsidR="00094396" w:rsidRPr="00E80CCD" w:rsidRDefault="00094396" w:rsidP="00094396">
      <w:pPr>
        <w:pStyle w:val="af8"/>
        <w:widowControl w:val="0"/>
        <w:autoSpaceDE w:val="0"/>
        <w:autoSpaceDN w:val="0"/>
        <w:adjustRightInd w:val="0"/>
        <w:ind w:left="142" w:firstLine="284"/>
        <w:jc w:val="both"/>
        <w:outlineLvl w:val="1"/>
        <w:rPr>
          <w:b/>
          <w:sz w:val="20"/>
          <w:szCs w:val="20"/>
        </w:rPr>
      </w:pPr>
    </w:p>
    <w:p w:rsidR="00094396" w:rsidRPr="00E80CCD" w:rsidRDefault="00094396" w:rsidP="00094396">
      <w:pPr>
        <w:pStyle w:val="af8"/>
        <w:widowControl w:val="0"/>
        <w:autoSpaceDE w:val="0"/>
        <w:autoSpaceDN w:val="0"/>
        <w:adjustRightInd w:val="0"/>
        <w:ind w:left="142" w:firstLine="284"/>
        <w:jc w:val="center"/>
        <w:outlineLvl w:val="1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Предмет регулирования Административного регламента</w:t>
      </w:r>
    </w:p>
    <w:p w:rsidR="00094396" w:rsidRPr="00E80CCD" w:rsidRDefault="00094396" w:rsidP="00094396">
      <w:pPr>
        <w:pStyle w:val="af8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0"/>
          <w:szCs w:val="20"/>
        </w:rPr>
      </w:pPr>
      <w:r w:rsidRPr="00E80CCD">
        <w:rPr>
          <w:sz w:val="20"/>
          <w:szCs w:val="20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Pr="00E80CCD">
        <w:rPr>
          <w:sz w:val="20"/>
          <w:szCs w:val="20"/>
        </w:rPr>
        <w:t>Бала-Четырманский</w:t>
      </w:r>
      <w:proofErr w:type="spellEnd"/>
      <w:r w:rsidRPr="00E80CCD">
        <w:rPr>
          <w:sz w:val="20"/>
          <w:szCs w:val="20"/>
        </w:rPr>
        <w:t xml:space="preserve"> сельсовет муниципального района Федоровский район Республики Башкортостан (далее – Администрация) «Присвоение, изменение, аннулирование адреса объекту недвижимости на территории сельского поселения </w:t>
      </w:r>
      <w:proofErr w:type="spellStart"/>
      <w:r w:rsidRPr="00E80CCD">
        <w:rPr>
          <w:sz w:val="20"/>
          <w:szCs w:val="20"/>
        </w:rPr>
        <w:t>Бала-Четырманский</w:t>
      </w:r>
      <w:proofErr w:type="spellEnd"/>
      <w:r w:rsidRPr="00E80CCD">
        <w:rPr>
          <w:sz w:val="20"/>
          <w:szCs w:val="20"/>
        </w:rPr>
        <w:t xml:space="preserve"> сельсовет муниципального района Федоровский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присвоению, изменению, аннулированию адресов объектам недвижимости.</w:t>
      </w:r>
    </w:p>
    <w:p w:rsidR="00094396" w:rsidRPr="00E80CCD" w:rsidRDefault="00094396" w:rsidP="00094396">
      <w:pPr>
        <w:pStyle w:val="af8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b/>
          <w:sz w:val="20"/>
          <w:szCs w:val="20"/>
        </w:rPr>
      </w:pPr>
      <w:r w:rsidRPr="00E80CCD">
        <w:rPr>
          <w:sz w:val="20"/>
          <w:szCs w:val="20"/>
        </w:rPr>
        <w:t>1.2 Предоставление муниципальной услуги заключается в присвоении, изменении, аннулировании адреса объекту недвижимости.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1.2.1 Присвоение адреса объекту адресации осуществляется: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1.2.2 в отношении земельных участков в случаях: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>выполнения в отношении земельного участка в соответствии с требованиями, установленными Федеральным законом от 24 июля 2007 года №221-ФЗ «О государственном кадастре недвижимости» (далее - Федеральный закон «О государственном кадастре недвижимости»)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1.2.3 в отношении зданий, сооружений и объектов незавершенного строительства в случаях: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выдачи (получения) разрешения на строительство здания или сооружения;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</w:t>
      </w:r>
      <w:r w:rsidRPr="00E80CCD">
        <w:rPr>
          <w:sz w:val="20"/>
          <w:szCs w:val="20"/>
        </w:rPr>
        <w:lastRenderedPageBreak/>
        <w:t>требуется).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1.2.4 В отношении помещений в случаях: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1.2.5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1.2.6 Аннулирование адреса объекта недвижимости осуществляется в случаях: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прекращения существования объекта недвижимости;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присвоения объекту адресации нового адреса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Аннулирование адреса существующего объекта недвижимости без одновременного присвоения этому объекту нового адреса не допускается.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Аннулирование адресов объектов недвижимости, являющихся преобразуемыми объектами недвижимости (за исключением объектов,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284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Круг заявителей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ab/>
        <w:t>1.3 Заявителями настоящей муниципальной услуги являются любые юридические лица, независимо от их организационно-правовой формы, формы собственности и любые физические лица, в том числе зарегистрированные в качестве индивидуального предпринимателя (далее – заявители):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являющиеся собственниками объекта недвижимости;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обладающие одним из следующих вещных прав на объект регистрации: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</w:r>
      <w:r w:rsidRPr="00E80CCD">
        <w:rPr>
          <w:sz w:val="20"/>
          <w:szCs w:val="20"/>
        </w:rPr>
        <w:tab/>
        <w:t xml:space="preserve">право хозяйственного ведения;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право оперативного управления;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право пожизненно наследуемого владения;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право постоянного (бессрочного) пользования;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их уполномоченные представители.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284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ab/>
      </w:r>
      <w:r w:rsidRPr="00E80CCD">
        <w:rPr>
          <w:rFonts w:eastAsia="Calibri"/>
          <w:sz w:val="20"/>
          <w:szCs w:val="20"/>
        </w:rPr>
        <w:t>1.4</w:t>
      </w:r>
      <w:r w:rsidRPr="00E80CCD">
        <w:rPr>
          <w:rFonts w:eastAsia="Calibri"/>
          <w:b/>
          <w:sz w:val="20"/>
          <w:szCs w:val="20"/>
        </w:rPr>
        <w:t xml:space="preserve"> </w:t>
      </w:r>
      <w:r w:rsidRPr="00E80CCD">
        <w:rPr>
          <w:sz w:val="20"/>
          <w:szCs w:val="20"/>
        </w:rPr>
        <w:t xml:space="preserve">Ответственным за предоставление муниципальной услуги является управляющий делами Администрации сельского поселения </w:t>
      </w:r>
      <w:proofErr w:type="spellStart"/>
      <w:r w:rsidRPr="00E80CCD">
        <w:rPr>
          <w:sz w:val="20"/>
          <w:szCs w:val="20"/>
        </w:rPr>
        <w:t>Бала-Четырманский</w:t>
      </w:r>
      <w:proofErr w:type="spellEnd"/>
      <w:r w:rsidRPr="00E80CCD">
        <w:rPr>
          <w:sz w:val="20"/>
          <w:szCs w:val="20"/>
        </w:rPr>
        <w:t xml:space="preserve"> сельсовет муниципального района Федоровский район Республики Башкортостан (далее специалист Администрации).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1.5  Информация о местонахождении и графике работы Администрации,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Адрес Администрации: 453295, Республика Башкортостан, Федоровский район, </w:t>
      </w:r>
      <w:proofErr w:type="spellStart"/>
      <w:r w:rsidRPr="00E80CCD">
        <w:rPr>
          <w:sz w:val="20"/>
          <w:szCs w:val="20"/>
        </w:rPr>
        <w:t>с.Бала-Четырман</w:t>
      </w:r>
      <w:proofErr w:type="spellEnd"/>
      <w:r w:rsidRPr="00E80CCD">
        <w:rPr>
          <w:sz w:val="20"/>
          <w:szCs w:val="20"/>
        </w:rPr>
        <w:t xml:space="preserve"> ул.Советская д.11; 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Режим работы Администрации: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понедельник - пятница - с 8.30 до 17.00;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суббота и воскресенье – выходные дни;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перерыв на обед - с 12.30 до 14.00; 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График приема заявителей: понедельник - пятница с 8.30 до 18.00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bookmarkStart w:id="0" w:name="sub_132"/>
      <w:r w:rsidRPr="00E80CCD">
        <w:rPr>
          <w:sz w:val="20"/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94396" w:rsidRPr="00E80CCD" w:rsidRDefault="00094396" w:rsidP="000943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Контактный телефон: 8-34746-2-32-70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Адрес электронной почты: </w:t>
      </w:r>
      <w:proofErr w:type="spellStart"/>
      <w:r w:rsidRPr="00E80CCD">
        <w:rPr>
          <w:sz w:val="20"/>
          <w:szCs w:val="20"/>
          <w:lang w:val="en-US"/>
        </w:rPr>
        <w:t>chetirman</w:t>
      </w:r>
      <w:proofErr w:type="spellEnd"/>
      <w:r w:rsidRPr="00E80CCD">
        <w:rPr>
          <w:sz w:val="20"/>
          <w:szCs w:val="20"/>
        </w:rPr>
        <w:t>02@</w:t>
      </w:r>
      <w:r w:rsidRPr="00E80CCD">
        <w:rPr>
          <w:sz w:val="20"/>
          <w:szCs w:val="20"/>
          <w:lang w:val="en-US"/>
        </w:rPr>
        <w:t>mail</w:t>
      </w:r>
      <w:r w:rsidRPr="00E80CCD">
        <w:rPr>
          <w:sz w:val="20"/>
          <w:szCs w:val="20"/>
        </w:rPr>
        <w:t>.</w:t>
      </w:r>
      <w:proofErr w:type="spellStart"/>
      <w:r w:rsidRPr="00E80CCD">
        <w:rPr>
          <w:sz w:val="20"/>
          <w:szCs w:val="20"/>
          <w:lang w:val="en-US"/>
        </w:rPr>
        <w:t>ru</w:t>
      </w:r>
      <w:proofErr w:type="spellEnd"/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Официальный сайт: </w:t>
      </w:r>
      <w:bookmarkEnd w:id="0"/>
      <w:r w:rsidR="000452E8" w:rsidRPr="00E80CCD">
        <w:rPr>
          <w:sz w:val="20"/>
          <w:szCs w:val="20"/>
        </w:rPr>
        <w:fldChar w:fldCharType="begin"/>
      </w:r>
      <w:r w:rsidRPr="00E80CCD">
        <w:rPr>
          <w:sz w:val="20"/>
          <w:szCs w:val="20"/>
        </w:rPr>
        <w:instrText xml:space="preserve"> HYPERLINK "http://bala-chetirmansky.sp-fedorovka.ru" </w:instrText>
      </w:r>
      <w:r w:rsidR="000452E8" w:rsidRPr="00E80CCD">
        <w:rPr>
          <w:sz w:val="20"/>
          <w:szCs w:val="20"/>
        </w:rPr>
        <w:fldChar w:fldCharType="separate"/>
      </w:r>
      <w:r w:rsidRPr="00E80CCD">
        <w:rPr>
          <w:rStyle w:val="a9"/>
          <w:color w:val="auto"/>
          <w:sz w:val="20"/>
          <w:szCs w:val="20"/>
        </w:rPr>
        <w:t>http://bala-chetirmansky.sp-fedorovka.ru</w:t>
      </w:r>
      <w:r w:rsidR="000452E8" w:rsidRPr="00E80CCD">
        <w:rPr>
          <w:sz w:val="20"/>
          <w:szCs w:val="20"/>
        </w:rPr>
        <w:fldChar w:fldCharType="end"/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Адрес и режим работы РГАУ МФЦ указаны в приложении №1 к Административному регламенту.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на официальном </w:t>
      </w:r>
      <w:r w:rsidRPr="00447B6C">
        <w:rPr>
          <w:sz w:val="20"/>
          <w:szCs w:val="20"/>
        </w:rPr>
        <w:t xml:space="preserve">сайте сельского поселения </w:t>
      </w:r>
      <w:proofErr w:type="spellStart"/>
      <w:r w:rsidRPr="00447B6C">
        <w:rPr>
          <w:sz w:val="20"/>
          <w:szCs w:val="20"/>
        </w:rPr>
        <w:t>Бала-Четырманский</w:t>
      </w:r>
      <w:proofErr w:type="spellEnd"/>
      <w:r w:rsidRPr="00447B6C">
        <w:rPr>
          <w:sz w:val="20"/>
          <w:szCs w:val="20"/>
        </w:rPr>
        <w:t xml:space="preserve"> сельсовет муниципального района Федоровский район Республики Башкортостан в сети Интернет</w:t>
      </w:r>
      <w:r w:rsidRPr="00E80CCD">
        <w:rPr>
          <w:sz w:val="20"/>
          <w:szCs w:val="20"/>
        </w:rPr>
        <w:t xml:space="preserve"> http://bala-chetirmansky.sp-fedorovka.ru; по адресу: 453295, Республика Башкортостан, Федоровский район, </w:t>
      </w:r>
      <w:proofErr w:type="spellStart"/>
      <w:r w:rsidRPr="00E80CCD">
        <w:rPr>
          <w:sz w:val="20"/>
          <w:szCs w:val="20"/>
        </w:rPr>
        <w:t>с.Бала-Четырман</w:t>
      </w:r>
      <w:proofErr w:type="spellEnd"/>
      <w:r w:rsidRPr="00E80CCD">
        <w:rPr>
          <w:sz w:val="20"/>
          <w:szCs w:val="20"/>
        </w:rPr>
        <w:t xml:space="preserve"> ул.Советская д.11, тел.: /834746/ 2-32-70;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ab/>
        <w:t>на официальном сайте РГАУ МФЦ в сети Интернет (http://www.mfcrb.ru);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на информационных стендах, расположенных непосредственно в местах предоставления муниципальной услуги:  453295, Республика Башкортостан, Федоровский район, </w:t>
      </w:r>
      <w:proofErr w:type="spellStart"/>
      <w:r w:rsidRPr="00E80CCD">
        <w:rPr>
          <w:sz w:val="20"/>
          <w:szCs w:val="20"/>
        </w:rPr>
        <w:t>с.Бала-Четырман</w:t>
      </w:r>
      <w:proofErr w:type="spellEnd"/>
      <w:r w:rsidRPr="00E80CCD">
        <w:rPr>
          <w:sz w:val="20"/>
          <w:szCs w:val="20"/>
        </w:rPr>
        <w:t xml:space="preserve"> ул.Советская д.11, РГАУ МФЦ.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управляющей делами Администрации,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РГАУ МФЦ при обращении заявителя за информацией лично, по телефону, посредством почты, электронной почты: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время ожидания заявителя при индивидуальном устном консультировании не может превышать 15 минут;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при индивидуальном консультировании по почте (электронной почте) ответ на обращение направляется в адрес заявителя;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датой получения обращения является дата его регистрации в Администрации;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срок направления ответа на обращение заявителя не может превышать 30 календарных дней с даты регистрации обращения.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II. Стандарт предоставления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284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 xml:space="preserve">Наименование </w:t>
      </w:r>
      <w:r w:rsidRPr="00E80CCD">
        <w:rPr>
          <w:b/>
          <w:sz w:val="20"/>
          <w:szCs w:val="20"/>
        </w:rPr>
        <w:t>муниципальной</w:t>
      </w:r>
      <w:r w:rsidRPr="00E80CCD">
        <w:rPr>
          <w:rFonts w:eastAsia="Calibri"/>
          <w:b/>
          <w:sz w:val="20"/>
          <w:szCs w:val="20"/>
        </w:rPr>
        <w:t xml:space="preserve">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2.1 Наименование муниципальной услуги «Присвоение, изменение, аннулирование адреса объекту недвижимости на территории сельского поселения </w:t>
      </w:r>
      <w:proofErr w:type="spellStart"/>
      <w:r w:rsidRPr="00E80CCD">
        <w:rPr>
          <w:sz w:val="20"/>
          <w:szCs w:val="20"/>
        </w:rPr>
        <w:t>Бала-Четырманский</w:t>
      </w:r>
      <w:proofErr w:type="spellEnd"/>
      <w:r w:rsidRPr="00E80CCD">
        <w:rPr>
          <w:sz w:val="20"/>
          <w:szCs w:val="20"/>
        </w:rPr>
        <w:t xml:space="preserve"> сельсовет муниципального района Федоровский район Республики Башкортостан».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Наименование органа местного самоуправления (организации), предоставляющего (щей) муниципальную услугу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  <w:highlight w:val="yellow"/>
        </w:rPr>
      </w:pPr>
      <w:r w:rsidRPr="00E80CCD">
        <w:rPr>
          <w:sz w:val="20"/>
          <w:szCs w:val="20"/>
        </w:rPr>
        <w:tab/>
        <w:t xml:space="preserve">2.2 Муниципальная услуга предоставляется Администрацией сельского поселения </w:t>
      </w:r>
      <w:proofErr w:type="spellStart"/>
      <w:r w:rsidRPr="00E80CCD">
        <w:rPr>
          <w:sz w:val="20"/>
          <w:szCs w:val="20"/>
        </w:rPr>
        <w:t>Бала-Четырманский</w:t>
      </w:r>
      <w:proofErr w:type="spellEnd"/>
      <w:r w:rsidRPr="00E80CCD">
        <w:rPr>
          <w:sz w:val="20"/>
          <w:szCs w:val="20"/>
        </w:rPr>
        <w:t xml:space="preserve"> сельсовет муниципального района Федоровский район Республики Башкортостан.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Управление федеральной службы государственной регистрации, кадастра и картографии;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Федеральное государственное бюджетное учреждение «Федеральная кадастровая палата </w:t>
      </w:r>
      <w:proofErr w:type="spellStart"/>
      <w:r w:rsidRPr="00E80CCD">
        <w:rPr>
          <w:sz w:val="20"/>
          <w:szCs w:val="20"/>
        </w:rPr>
        <w:t>Росреестра</w:t>
      </w:r>
      <w:proofErr w:type="spellEnd"/>
      <w:r w:rsidRPr="00E80CCD">
        <w:rPr>
          <w:sz w:val="20"/>
          <w:szCs w:val="20"/>
        </w:rPr>
        <w:t>».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425"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284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lastRenderedPageBreak/>
        <w:t xml:space="preserve">Результат предоставления </w:t>
      </w:r>
      <w:r w:rsidRPr="00E80CCD">
        <w:rPr>
          <w:b/>
          <w:sz w:val="20"/>
          <w:szCs w:val="20"/>
        </w:rPr>
        <w:t>муниципальной</w:t>
      </w:r>
      <w:r w:rsidRPr="00E80CCD">
        <w:rPr>
          <w:rFonts w:eastAsia="Calibri"/>
          <w:b/>
          <w:sz w:val="20"/>
          <w:szCs w:val="20"/>
        </w:rPr>
        <w:t xml:space="preserve">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2.4 Результатом предоставления муниципальной услуги являются: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2.4.1 постановление о присвоении, изменении, аннулировании адреса  объекта недвижимости;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2.4.2 решение об отказе в выдаче постановления о присвоении, изменении, аннулировании адреса  объекта недвижимости  на территории.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284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 xml:space="preserve">Срок предоставления </w:t>
      </w:r>
      <w:r w:rsidRPr="00E80CCD">
        <w:rPr>
          <w:b/>
          <w:bCs/>
          <w:sz w:val="20"/>
          <w:szCs w:val="20"/>
        </w:rPr>
        <w:t>муниципальной</w:t>
      </w:r>
      <w:r w:rsidRPr="00E80CCD">
        <w:rPr>
          <w:rFonts w:eastAsia="Calibri"/>
          <w:b/>
          <w:sz w:val="20"/>
          <w:szCs w:val="20"/>
        </w:rPr>
        <w:t xml:space="preserve">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2.5 Срок предоставления муниципальной услуги 18 рабочих дней с момента регистрации обращения у специалиста Администрации. 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/>
        <w:jc w:val="both"/>
        <w:outlineLvl w:val="2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80CCD">
        <w:rPr>
          <w:b/>
          <w:bCs/>
          <w:sz w:val="20"/>
          <w:szCs w:val="20"/>
        </w:rPr>
        <w:t>муниципальной</w:t>
      </w:r>
      <w:r w:rsidRPr="00E80CCD">
        <w:rPr>
          <w:rFonts w:eastAsia="Calibri"/>
          <w:b/>
          <w:sz w:val="20"/>
          <w:szCs w:val="20"/>
        </w:rPr>
        <w:t xml:space="preserve"> услуги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2.6 Правовыми основаниями для предоставления муниципальной услуги являются: 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 w:firstLine="425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Конституция Российской Федерации («Собрание законодательства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Российской Федерации», 26 января 2009 года, № 4, ст. 445);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567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Федеральный  закон от 06 октября 2003 года № 131-ФЗ «Об общих принципах организации местного самоуправления в Российской  Федерации» («Собрание законодательства Российской Федерации», 06 октября 2003 года, № 40, ст. 3822);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Федеральный закон от 02 мая 2006 года № 59-ФЗ «О порядке рассмотрения обращений граждан Российской Федерации» («Собрание законодательства Российской Федерации», 8 мая 2006 года, № 19, ст. 2060);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Федеральный закон от 27 июля 2006 года № 149-ФЗ «Об информации, информационных технологиях и о защите информации» («Собрание законодательства Российской Федерации», 31 июля 2006 года, № 31, ч. 1, ст. 3448);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Федеральный закон 27 июля 2006 года № 152-ФЗ «О персональных  данных» </w:t>
      </w:r>
      <w:r w:rsidRPr="00E80CCD">
        <w:rPr>
          <w:rFonts w:eastAsia="Calibri"/>
          <w:sz w:val="20"/>
          <w:szCs w:val="20"/>
          <w:lang w:eastAsia="en-US"/>
        </w:rPr>
        <w:t>(«Собрание законодательства Российской Федерации», 31 июля 2006 года, № 31 (1 ч.), ст. 3451)</w:t>
      </w:r>
      <w:r w:rsidRPr="00E80CCD">
        <w:rPr>
          <w:sz w:val="20"/>
          <w:szCs w:val="20"/>
        </w:rPr>
        <w:t>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Федеральный закон  от 27 июля 2010 года № 210 - ФЗ «Об организации предоставления государственных и муниципальных услуг» («Собрание законодательства Российской Федерации», 2 августа 2010 года, № 31, ст. 4179) 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Федеральный закон от 21 июля 1997 года № 122-ФЗ «О государственной регистрации прав на недвижимое имущество и сделок с ним»;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Налоговый кодекс Российской Федерации («Собрание законодательства Российской Федерации» от 03 августа 1998 года № 31 ст. 3824);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Указ Президента Российской Федерации от 31 декабря 1993 года                    № 2334 «О дополнительных гарантиях прав граждан на информацию» «Собрание актов Президента и Правительства Российской Федерации»,                   10 января 1994 года, № 2, ст. 74);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Указ Президента Российской Федерации от 06 марта 1997 года № 188 «Об утверждении Перечня сведений конфиденциального характера» («Собрание законодательства Российской Федерации», 10 марта 1997 года, № 10, ст. 1127);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Постановление Правительства Российской Федерации от 19 ноября 2014 года № 1221 «Об утверждении Правил присвоения, изменения и аннулирования адресов» («Собрание законодательства Российской Федерации», 01 декабря 2014 года, № 48, ст. 6861);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E80CCD">
        <w:rPr>
          <w:sz w:val="20"/>
          <w:szCs w:val="20"/>
        </w:rPr>
        <w:t>Росатом</w:t>
      </w:r>
      <w:proofErr w:type="spellEnd"/>
      <w:r w:rsidRPr="00E80CCD">
        <w:rPr>
          <w:sz w:val="20"/>
          <w:szCs w:val="20"/>
        </w:rPr>
        <w:t>» и ее должностных лиц» («Собрание законодательства Российской Федерации», 23 ноября 2015 года, № 47, ст. 6596);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ab/>
        <w:t>Конституция Республики Башкортостан («Ведомости Государственного Собрания - Курултая, Президента и Правительства Республики Башкортостан», 24 марта 2014 года , № 9(447), ст. 419);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Закон Республики Башкортостан от 12 декабря 2006 года № 391-з «Об обращениях граждан в Республике Башкортостан» («Ведомости Государственного Собрания - Курултая, Президента и Правительства Республики Башкортостан», 8 февраля 2007 года, № 3 (249), ст. 82);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Башкортостан», 04 февраля 2013 года, № 4(406), ст. 166);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 личном обращении в Администрацию;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 личном обращении в РГАУ МФЦ;</w:t>
      </w:r>
    </w:p>
    <w:p w:rsidR="00094396" w:rsidRDefault="00094396" w:rsidP="00094396">
      <w:pPr>
        <w:widowControl w:val="0"/>
        <w:tabs>
          <w:tab w:val="left" w:pos="567"/>
        </w:tabs>
        <w:contextualSpacing/>
        <w:jc w:val="both"/>
        <w:rPr>
          <w:color w:val="FF0000"/>
          <w:sz w:val="20"/>
          <w:szCs w:val="20"/>
        </w:rPr>
      </w:pPr>
      <w:r w:rsidRPr="00E80CCD">
        <w:rPr>
          <w:sz w:val="20"/>
          <w:szCs w:val="20"/>
        </w:rPr>
        <w:tab/>
        <w:t xml:space="preserve">по почте,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/>
        <w:jc w:val="both"/>
        <w:outlineLvl w:val="2"/>
        <w:rPr>
          <w:rFonts w:eastAsia="Calibri"/>
          <w:b/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E80CCD">
        <w:rPr>
          <w:b/>
          <w:sz w:val="20"/>
          <w:szCs w:val="20"/>
        </w:rPr>
        <w:t>муниципальной</w:t>
      </w:r>
      <w:r w:rsidRPr="00E80CCD">
        <w:rPr>
          <w:rFonts w:eastAsia="Calibri"/>
          <w:b/>
          <w:sz w:val="20"/>
          <w:szCs w:val="20"/>
        </w:rPr>
        <w:t xml:space="preserve">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2.8.1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для юридических лиц – наименование юридического лица;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почтовый и/или электронный адрес заявителя;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контактный телефон (при наличии);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форма получения заявителем муниципальной услуги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 способ получения заявителем результата муниципальной услуги (по почте либо лично);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 личная подпись заявителя/представителя заявителя;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 реквизиты документа, удостоверяющего полномочия представителя заявителя (при необходимости);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дата обращения.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паспорт гражданина  Российской Федерации (для граждан Российской Федерации старше 14 лет);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документ, удостоверяющий личность военнослужащего (удостоверение личности/военный билет);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удостоверение личности моряка;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ab/>
        <w:t>•</w:t>
      </w:r>
      <w:r w:rsidRPr="00E80CCD">
        <w:rPr>
          <w:sz w:val="20"/>
          <w:szCs w:val="20"/>
        </w:rPr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вид на жительство (для лиц  без гражданства);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 удостоверение беженца (для беженцев);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 2.9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80CCD">
        <w:rPr>
          <w:b/>
          <w:sz w:val="20"/>
          <w:szCs w:val="20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кадастровый паспорт (выписка) на объект недвижимости (при наличии) либо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  <w:highlight w:val="yellow"/>
        </w:rPr>
      </w:pPr>
      <w:r w:rsidRPr="00E80CCD">
        <w:rPr>
          <w:sz w:val="20"/>
          <w:szCs w:val="20"/>
        </w:rPr>
        <w:tab/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градостроительное заключение на признание права собственности на самовольно построенный объект;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ab/>
        <w:t>схема расположения земельного участка на кадастровом плане территории;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094396" w:rsidRPr="00E80CCD" w:rsidRDefault="00094396" w:rsidP="00094396">
      <w:pPr>
        <w:ind w:firstLine="709"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отсутствуют. </w:t>
      </w:r>
    </w:p>
    <w:p w:rsidR="00094396" w:rsidRPr="00E80CCD" w:rsidRDefault="00094396" w:rsidP="00094396">
      <w:pPr>
        <w:ind w:firstLine="709"/>
        <w:jc w:val="both"/>
        <w:rPr>
          <w:sz w:val="20"/>
          <w:szCs w:val="20"/>
        </w:rPr>
      </w:pPr>
    </w:p>
    <w:p w:rsidR="00094396" w:rsidRPr="00E80CCD" w:rsidRDefault="00094396" w:rsidP="0009439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Указание на запрет требовать от заявителя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2.14 Не допускается требовать от заявителя: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№210-ФЗ «Об организации предоставления государственных и муниципальных услуг»;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 личном обращении за предоставлением муниципальной услуги в Администрацию либо в РГАУ МФЦ: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отсутствие у заявителя соответствующих полномочий на получение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отсутствие у заявителя документа, удостоверяющего личность.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2.16 Исчерпывающий перечень оснований для приостановления или отказа в предоставлении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основания для приостановки предоставления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 поступило заявление о приостановке предоставления муниципальной услуги.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основания для отказа в предоставлении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несоответствие заявления требованиям, установленным настоящим административным </w:t>
      </w:r>
      <w:r w:rsidRPr="00E80CCD">
        <w:rPr>
          <w:sz w:val="20"/>
          <w:szCs w:val="20"/>
        </w:rPr>
        <w:lastRenderedPageBreak/>
        <w:t>регламентом;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отсутствие у заявителя соответствующих полномочий на получение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представление заявителем недостоверных сведений;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•поступило заявление об отказе от предоставления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 ноября 2014 года №1221.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2.17 Порядок, размер и основания взимания пошлины или иной платы за предоставление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предоставление муниципальной услуги осуществляется на безвозмездной основе.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094396" w:rsidRPr="00E80CCD" w:rsidRDefault="00094396" w:rsidP="0009439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E80CCD">
        <w:rPr>
          <w:color w:val="000000"/>
          <w:sz w:val="20"/>
          <w:szCs w:val="20"/>
        </w:rPr>
        <w:tab/>
        <w:t>предоставление муниципальной услуги осуществляется без взимания платы.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2.19 Максимальный срок ожидания в очереди при подаче заявления о предоставлении муниципальной услуги: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максимальный срок ожидания в очереди – 15 минут.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Срок и порядок регистрации заявления о предоставлении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2.20 Срок и порядок регистрации заявления о предоставлении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</w:p>
    <w:p w:rsidR="00094396" w:rsidRPr="00E80CCD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 xml:space="preserve"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</w:t>
      </w:r>
      <w:proofErr w:type="spellStart"/>
      <w:r w:rsidRPr="00E80CCD">
        <w:rPr>
          <w:rFonts w:eastAsia="Calibri"/>
          <w:b/>
          <w:sz w:val="20"/>
          <w:szCs w:val="20"/>
        </w:rPr>
        <w:t>мультимедийной</w:t>
      </w:r>
      <w:proofErr w:type="spellEnd"/>
      <w:r w:rsidRPr="00E80CCD">
        <w:rPr>
          <w:rFonts w:eastAsia="Calibri"/>
          <w:b/>
          <w:sz w:val="20"/>
          <w:szCs w:val="20"/>
        </w:rPr>
        <w:t xml:space="preserve"> информации о порядке предоставления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80CCD">
        <w:rPr>
          <w:sz w:val="20"/>
          <w:szCs w:val="20"/>
        </w:rPr>
        <w:t>мультимедийной</w:t>
      </w:r>
      <w:proofErr w:type="spellEnd"/>
      <w:r w:rsidRPr="00E80CCD">
        <w:rPr>
          <w:sz w:val="20"/>
          <w:szCs w:val="20"/>
        </w:rPr>
        <w:t xml:space="preserve"> информации о порядке предоставления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предоставление муниципальной услуги осуществляется в специально выделенных для этих целей </w:t>
      </w:r>
      <w:r w:rsidRPr="00E80CCD">
        <w:rPr>
          <w:sz w:val="20"/>
          <w:szCs w:val="20"/>
        </w:rPr>
        <w:lastRenderedPageBreak/>
        <w:t>помещениях Администрации;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на здании у входа должна быть размещена информационная табличка (вывеска);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информация о фамилии, имени, отчестве (последнее – при наличии)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для заявителя, находящегося на приеме, должно быть предусмотрено место для раскладки документов;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E80CCD">
        <w:rPr>
          <w:sz w:val="20"/>
          <w:szCs w:val="20"/>
        </w:rPr>
        <w:t>сурдопереводчика</w:t>
      </w:r>
      <w:proofErr w:type="spellEnd"/>
      <w:r w:rsidRPr="00E80CCD">
        <w:rPr>
          <w:sz w:val="20"/>
          <w:szCs w:val="20"/>
        </w:rPr>
        <w:t xml:space="preserve"> (</w:t>
      </w:r>
      <w:proofErr w:type="spellStart"/>
      <w:r w:rsidRPr="00E80CCD">
        <w:rPr>
          <w:sz w:val="20"/>
          <w:szCs w:val="20"/>
        </w:rPr>
        <w:t>тифлосурдопереводчика</w:t>
      </w:r>
      <w:proofErr w:type="spellEnd"/>
      <w:r w:rsidRPr="00E80CCD">
        <w:rPr>
          <w:sz w:val="20"/>
          <w:szCs w:val="20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оформление визуальной, текстовой и </w:t>
      </w:r>
      <w:proofErr w:type="spellStart"/>
      <w:r w:rsidRPr="00E80CCD">
        <w:rPr>
          <w:sz w:val="20"/>
          <w:szCs w:val="20"/>
        </w:rPr>
        <w:t>мультимедийной</w:t>
      </w:r>
      <w:proofErr w:type="spellEnd"/>
      <w:r w:rsidRPr="00E80CCD">
        <w:rPr>
          <w:sz w:val="20"/>
          <w:szCs w:val="20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</w:t>
      </w:r>
      <w:r w:rsidRPr="00E80CCD">
        <w:rPr>
          <w:sz w:val="20"/>
          <w:szCs w:val="20"/>
        </w:rPr>
        <w:lastRenderedPageBreak/>
        <w:t>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center"/>
        <w:rPr>
          <w:sz w:val="20"/>
          <w:szCs w:val="20"/>
        </w:rPr>
      </w:pPr>
      <w:r w:rsidRPr="00E80CCD">
        <w:rPr>
          <w:rFonts w:eastAsia="Calibri"/>
          <w:b/>
          <w:sz w:val="20"/>
          <w:szCs w:val="20"/>
        </w:rPr>
        <w:t>Показатели доступности и качества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2.22 Показатели доступности и качества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наличие полной, актуальной и достоверной информации о порядке предоставления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уровень удовлетворенности граждан качеством предоставления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отсутствие обоснованных жалоб со стороны заявителей на решения, действия (бездействие) должностных лиц при предоставлении муниципальной услуги.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2.23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3.1 Предоставление муниципальной услуги включает в себя следующие административные процедуры: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прием и регистрация заявления и необходимых документов;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рассмотрение заявления и представленных документов;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принятие решения о  присвоении, изменении, аннулировании адреса объекту недвижимости либо об отказе в предоставлении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направление (выдача) гражданину постановления о присвоении, изменении, аннулировании адреса объекту недвижимости либо мотивированного решения об отказе в предоставлении муниципальной услуги.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3.2.1 Прием и регистрация заявления и необходимых документов: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основанием для начала административной процедуры является поступление заявления в адрес Администрации;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  <w:highlight w:val="yellow"/>
        </w:rPr>
      </w:pPr>
      <w:r w:rsidRPr="00E80CCD">
        <w:rPr>
          <w:sz w:val="20"/>
          <w:szCs w:val="20"/>
          <w:highlight w:val="yellow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094396" w:rsidRPr="00E80CCD" w:rsidRDefault="00094396" w:rsidP="00094396">
      <w:pPr>
        <w:ind w:firstLine="567"/>
        <w:jc w:val="both"/>
        <w:rPr>
          <w:sz w:val="20"/>
          <w:szCs w:val="20"/>
        </w:rPr>
      </w:pPr>
      <w:r w:rsidRPr="00E80CCD">
        <w:rPr>
          <w:sz w:val="20"/>
          <w:szCs w:val="20"/>
          <w:highlight w:val="yellow"/>
        </w:rPr>
        <w:t>• максимальный срок выполнения административной процедуры – 1 рабочий день.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trike/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3.2.2 Рассмотрение заявления и представленных документов: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ab/>
        <w:t>•</w:t>
      </w:r>
      <w:r w:rsidRPr="00E80CCD">
        <w:rPr>
          <w:sz w:val="20"/>
          <w:szCs w:val="20"/>
        </w:rPr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ответственный специалист проверяет заявление и прилагаемые к нему документы на соответствие требованиям, предусмотренным п. </w:t>
      </w:r>
      <w:r w:rsidRPr="00E80CCD">
        <w:rPr>
          <w:sz w:val="20"/>
          <w:szCs w:val="20"/>
          <w:highlight w:val="yellow"/>
        </w:rPr>
        <w:t>2.8 - 2.10</w:t>
      </w:r>
      <w:r w:rsidRPr="00E80CCD">
        <w:rPr>
          <w:sz w:val="20"/>
          <w:szCs w:val="20"/>
        </w:rPr>
        <w:t xml:space="preserve"> настоящего Административного регламента, и наличие либо отсутствие оснований для отказа в предоставлении услуги, предусмотренных п. 2.15 настоящего Административного регламента;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 случае наличия оснований, предусмотренных п. 2.15, 2.16 настоящего Административного регламента, ответственный специалист готовит уведомление об отказе в предоставлении муниципальной услуги и направляет его заявителю;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готовит и направляет межведомственные запросы;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результатом выполнения административной процедуры является: при отсутствии оснований для отказа в предоставлении муниципальной услуги, предусмотренных пунктом 2.16 Административного регламента – направление межведомственных запросов;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максимальный срок выполнения административной процедуры – 7 рабочих дней.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основанием для начала административной процедуры является отсутствие документов, указанных в пункте 2.12 Административного регламента;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в случае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осуществляет формирование и направление межведомственных запросов;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максимальный срок выполнения административной процедуры – 15 рабочих дней со дня регистрации заявления;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3.2.4 Принятие решения о  присвоении, изменении, аннулировании адреса объекту недвижимости либо об отказе в предоставлении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ответственный специалист готовит и согласовывает у главы сельского поселения проект постановления о предоставлении услуги либо решения об отказе в предоставлении муниципальной услуги, по основаниям, указанным в пункте </w:t>
      </w:r>
      <w:r w:rsidRPr="00E80CCD">
        <w:rPr>
          <w:color w:val="FF0000"/>
          <w:sz w:val="20"/>
          <w:szCs w:val="20"/>
        </w:rPr>
        <w:t>2.16</w:t>
      </w:r>
      <w:r w:rsidRPr="00E80CCD">
        <w:rPr>
          <w:sz w:val="20"/>
          <w:szCs w:val="20"/>
        </w:rPr>
        <w:t xml:space="preserve"> Административного регламента;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принятое постановление либо решение об отказе подписывается и регистрируется;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 xml:space="preserve"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</w:t>
      </w:r>
      <w:r w:rsidRPr="00E80CCD">
        <w:rPr>
          <w:sz w:val="20"/>
          <w:szCs w:val="20"/>
        </w:rPr>
        <w:lastRenderedPageBreak/>
        <w:t>предоставлении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максимальный срок выполнения административной процедуры – 2 рабочих дня.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3.2.5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согласованное, подписанное и зарегистрированное постановление  либо решение об отказе в предоставлении муниципальной услуги направляется (выдается) заявителю;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•</w:t>
      </w:r>
      <w:r w:rsidRPr="00E80CCD">
        <w:rPr>
          <w:sz w:val="20"/>
          <w:szCs w:val="20"/>
        </w:rPr>
        <w:tab/>
        <w:t>максимальный срок выполнения административной процедуры –1 рабочий день.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3.3 Выполнение административных процедур при предоставлении муниципальной услуги на базе РГАУ МФЦ: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прием заявления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3.5 Получение заявителем сведений о ходе выполнения запроса о предоставлении муниципальной услуги: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</w:t>
      </w:r>
      <w:r w:rsidRPr="00E80CCD">
        <w:rPr>
          <w:sz w:val="20"/>
          <w:szCs w:val="20"/>
        </w:rPr>
        <w:lastRenderedPageBreak/>
        <w:t>услуг Республики Башкортостан.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IV. Формы контроля за предоставлением муниципальной услуги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4.1 Текущий контроль за соблюдением и исполнением специалистом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специалистом Администрации решений осуществляет глава сельского поселения.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ab/>
        <w:t xml:space="preserve">4.2 Текущий контроль за соблюдением и исполнением специалистом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 осуществляется главой сельского поселения.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4.2.5. Персональная ответственность специалиста Администрации закрепляется в его должностной инструкции в соответствии с требованиями законодательства.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4.2.6. Текущий контроль осуществляется путем проведения главой сельского поселения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4.2.7. Периодичность осуществления текущего контроля составляет один раз в 3 месяца.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4.2.9. По результатам проведенных проверок, оформленных документально в установленном порядке, в случае выявления нарушений прав заявителей глава сельского поселения осуществляет привлечение виновных лиц к ответственности в соответствии с законодательством Российской Федерации.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4.2.10. Проверки полноты и качества предоставления муниципальной услуги осуществляются на основании изданных главой сельского поселения распоряжений.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4.2.11.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4.2.12. Для проведения проверки полноты и качества предоставления муниципальной услуги формируется комиссия.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94396" w:rsidRPr="00E80CCD" w:rsidRDefault="00094396" w:rsidP="00094396">
      <w:pPr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Справка подписывается председателем комиссии и утверждается главой сельского поселения.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4.4 Плановые проверки осуществляются на основании годовых планов не реже одного раза в год. 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4.5 Основанием для проведения внеплановых проверок являются: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жалобы Заявителей;</w:t>
      </w:r>
    </w:p>
    <w:p w:rsidR="00094396" w:rsidRPr="00E80CCD" w:rsidRDefault="00094396" w:rsidP="00094396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нарушения, выявленные в ходе текущего контроля.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по решению главы сельского поселения.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5.2 Жалоба может быть принята при личном приеме заявителя должностными лицами Администрации, РГАУ МФЦ или направлена по почте,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нарушение срока регистрации заявления о предоставлении 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нарушение сроков предоставления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требование у заявителя документов, не являющихся обязательными для предоставления заявителем;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</w:t>
      </w:r>
      <w:r w:rsidRPr="00E80CCD">
        <w:rPr>
          <w:sz w:val="20"/>
          <w:szCs w:val="20"/>
        </w:rPr>
        <w:lastRenderedPageBreak/>
        <w:t>Российской Федерации, муниципальными правовыми актами;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5.4 Администрация отказывает в удовлетворении жалобы в следующих случаях: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5.5 Основания для начала процедуры досудебного (внесудебного) обжалования: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основанием для начала процедуры досудебного (внесудебного) обжалования является жалоба на действия или бездействие и решения  должностных лиц.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5.6 Жалоба заявителя в обязательном порядке должна содержать: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>наименование органа, предоставляющего муниципальную услугу, фамилию, имя, отчество (последнее - при наличии) должностного лица органа, предоставляющего муниципальную услугу, решения и действия (бездействие) которых обжалуются;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•</w:t>
      </w:r>
      <w:r w:rsidRPr="00E80CCD">
        <w:rPr>
          <w:sz w:val="20"/>
          <w:szCs w:val="20"/>
        </w:rPr>
        <w:tab/>
        <w:t xml:space="preserve">личную подпись и дату.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заявитель имеет право на получение информации и документов для обоснования и рассмотрения жалобы;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Главе сельского поселения по адресу: 453295, Республика Башкортостан, Федоровский район, д. </w:t>
      </w:r>
      <w:proofErr w:type="spellStart"/>
      <w:r w:rsidRPr="00E80CCD">
        <w:rPr>
          <w:sz w:val="20"/>
          <w:szCs w:val="20"/>
        </w:rPr>
        <w:t>Ключевка</w:t>
      </w:r>
      <w:proofErr w:type="spellEnd"/>
      <w:r w:rsidRPr="00E80CCD">
        <w:rPr>
          <w:sz w:val="20"/>
          <w:szCs w:val="20"/>
        </w:rPr>
        <w:t xml:space="preserve">, ул. Школьная, д. 28/2;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5.9 Сроки рассмотрения жалобы: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жалоба рассматривается в течение 15 рабочих дней с момента ее регистрации;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5.10 Результат рассмотрения жалобы: 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решение об удовлетворении жалобы;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решение об отказе в удовлетворении жалобы.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 xml:space="preserve">5.11 В случае установления в ходе или по результатам рассмотрения жалобы признаков состава </w:t>
      </w:r>
      <w:r w:rsidRPr="00E80CCD">
        <w:rPr>
          <w:sz w:val="20"/>
          <w:szCs w:val="20"/>
        </w:rPr>
        <w:lastRenderedPageBreak/>
        <w:t>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E80CCD">
        <w:rPr>
          <w:sz w:val="20"/>
          <w:szCs w:val="20"/>
        </w:rPr>
        <w:t>5.14 Заявитель вправе обжаловать решение, принятое по жалобе, в судебном порядке.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E80CCD">
        <w:rPr>
          <w:b/>
          <w:sz w:val="20"/>
          <w:szCs w:val="20"/>
        </w:rPr>
        <w:t>риложение №1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 xml:space="preserve">к Административному регламенту </w:t>
      </w:r>
    </w:p>
    <w:p w:rsidR="00094396" w:rsidRPr="00E80CCD" w:rsidRDefault="00094396" w:rsidP="00094396">
      <w:pPr>
        <w:widowControl w:val="0"/>
        <w:tabs>
          <w:tab w:val="left" w:pos="567"/>
        </w:tabs>
        <w:ind w:left="2832"/>
        <w:contextualSpacing/>
        <w:jc w:val="right"/>
        <w:rPr>
          <w:b/>
          <w:sz w:val="20"/>
          <w:szCs w:val="20"/>
        </w:rPr>
      </w:pPr>
      <w:r w:rsidRPr="00E80CCD">
        <w:rPr>
          <w:b/>
          <w:sz w:val="20"/>
          <w:szCs w:val="20"/>
        </w:rPr>
        <w:t xml:space="preserve">«Присвоение, изменение, аннулирование адреса объекту недвижимости на территории сельского поселения </w:t>
      </w:r>
      <w:proofErr w:type="spellStart"/>
      <w:r w:rsidRPr="00E80CCD">
        <w:rPr>
          <w:b/>
          <w:sz w:val="20"/>
          <w:szCs w:val="20"/>
        </w:rPr>
        <w:t>Бала-Четырманский</w:t>
      </w:r>
      <w:proofErr w:type="spellEnd"/>
      <w:r w:rsidRPr="00E80CCD">
        <w:rPr>
          <w:b/>
          <w:sz w:val="20"/>
          <w:szCs w:val="20"/>
        </w:rPr>
        <w:t xml:space="preserve"> сельсовет муниципального района Федоровский район Республики Башкортостан»</w:t>
      </w: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0"/>
          <w:szCs w:val="20"/>
        </w:rPr>
      </w:pPr>
    </w:p>
    <w:p w:rsidR="00094396" w:rsidRPr="00E80CCD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E80CCD">
        <w:rPr>
          <w:sz w:val="20"/>
          <w:szCs w:val="20"/>
        </w:rPr>
        <w:t>Адрес и режим работы РГАУ МФЦ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925"/>
        <w:gridCol w:w="2412"/>
        <w:gridCol w:w="4109"/>
      </w:tblGrid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b/>
                <w:sz w:val="20"/>
                <w:szCs w:val="20"/>
              </w:rPr>
            </w:pPr>
            <w:r w:rsidRPr="00BE20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tabs>
                <w:tab w:val="left" w:pos="704"/>
              </w:tabs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График приема заявителей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Центральный офис 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450057,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BE2083">
              <w:rPr>
                <w:bCs/>
                <w:sz w:val="20"/>
                <w:szCs w:val="20"/>
              </w:rPr>
              <w:t>Новомостовая</w:t>
            </w:r>
            <w:proofErr w:type="spellEnd"/>
            <w:r w:rsidRPr="00BE208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2083">
              <w:rPr>
                <w:bCs/>
                <w:sz w:val="20"/>
                <w:szCs w:val="20"/>
              </w:rPr>
              <w:t>д. 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Филиал РГАУ МФЦ 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г. Кумертау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453300,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Кумертау,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E2083">
              <w:rPr>
                <w:bCs/>
                <w:sz w:val="20"/>
                <w:szCs w:val="20"/>
              </w:rPr>
              <w:t>Гафури</w:t>
            </w:r>
            <w:proofErr w:type="spellEnd"/>
            <w:r w:rsidRPr="00BE208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2083">
              <w:rPr>
                <w:bCs/>
                <w:sz w:val="20"/>
                <w:szCs w:val="20"/>
              </w:rPr>
              <w:t>д. 35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Операционный зал «Интернациональная»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450061,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И</w:t>
            </w:r>
            <w:r w:rsidRPr="00BE2083">
              <w:rPr>
                <w:bCs/>
                <w:sz w:val="20"/>
                <w:szCs w:val="20"/>
              </w:rPr>
              <w:t>нтернациональная,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д. 113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Филиал РГАУ МФЦ 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г. Октябрьский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452616,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Октябрьский,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BE2083">
              <w:rPr>
                <w:bCs/>
                <w:sz w:val="20"/>
                <w:szCs w:val="20"/>
              </w:rPr>
              <w:t>Кортунова</w:t>
            </w:r>
            <w:proofErr w:type="spellEnd"/>
            <w:r w:rsidRPr="00BE208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2083">
              <w:rPr>
                <w:bCs/>
                <w:sz w:val="20"/>
                <w:szCs w:val="20"/>
              </w:rPr>
              <w:t>д. 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rPr>
          <w:trHeight w:val="7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453120,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Стерлитамак,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пр. Октября,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71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rPr>
          <w:trHeight w:val="7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г. Белебей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452009,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Белебей,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Революционеров,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г. Туймазы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452750,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Туймазы,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ул. С. </w:t>
            </w:r>
            <w:proofErr w:type="spellStart"/>
            <w:r w:rsidRPr="00BE2083">
              <w:rPr>
                <w:sz w:val="20"/>
                <w:szCs w:val="20"/>
              </w:rPr>
              <w:t>Юлаева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69а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филиала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453116,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Стерлитамак,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ул. </w:t>
            </w:r>
            <w:proofErr w:type="spellStart"/>
            <w:r w:rsidRPr="00BE2083">
              <w:rPr>
                <w:sz w:val="20"/>
                <w:szCs w:val="20"/>
              </w:rPr>
              <w:t>Худайбердина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83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с. Ермолаево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453360,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Куюргазинский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Ермолаево,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пр. Мира,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 г. </w:t>
            </w:r>
            <w:proofErr w:type="spellStart"/>
            <w:r w:rsidRPr="00BE2083">
              <w:rPr>
                <w:sz w:val="20"/>
                <w:szCs w:val="20"/>
              </w:rPr>
              <w:t>Нефтекамск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452683,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г. </w:t>
            </w:r>
            <w:proofErr w:type="spellStart"/>
            <w:r w:rsidRPr="00BE2083">
              <w:rPr>
                <w:sz w:val="20"/>
                <w:szCs w:val="20"/>
              </w:rPr>
              <w:t>Нефтекамск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Строителей,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59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 РГАУ МФЦ в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Красная Горка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452440,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Нуримановский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с. Красная Горка,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Кирова,</w:t>
            </w:r>
            <w:r>
              <w:rPr>
                <w:sz w:val="20"/>
                <w:szCs w:val="20"/>
              </w:rPr>
              <w:t xml:space="preserve"> д. 48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12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 РГАУ МФЦ в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Верхние Киги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452500,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Кигинский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Верхние Киги,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Советская,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14.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с. Верхнеяркеево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452260,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Илишевский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Верхнеяркеево,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Пушкина,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17/1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14.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 </w:t>
            </w:r>
            <w:proofErr w:type="spellStart"/>
            <w:r w:rsidRPr="00BE2083">
              <w:rPr>
                <w:sz w:val="20"/>
                <w:szCs w:val="20"/>
              </w:rPr>
              <w:t>пгт</w:t>
            </w:r>
            <w:proofErr w:type="spellEnd"/>
            <w:r w:rsidRPr="00BE2083">
              <w:rPr>
                <w:sz w:val="20"/>
                <w:szCs w:val="20"/>
              </w:rPr>
              <w:t>. Приютово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452017,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пгт</w:t>
            </w:r>
            <w:proofErr w:type="spellEnd"/>
            <w:r w:rsidRPr="00BE2083">
              <w:rPr>
                <w:sz w:val="20"/>
                <w:szCs w:val="20"/>
              </w:rPr>
              <w:t>. Приютово,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50 лет ВЛКСМ,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5а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15.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 с. </w:t>
            </w:r>
            <w:proofErr w:type="spellStart"/>
            <w:r w:rsidRPr="00BE2083">
              <w:rPr>
                <w:sz w:val="20"/>
                <w:szCs w:val="20"/>
              </w:rPr>
              <w:t>Толбазы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453480,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Аургазинский</w:t>
            </w:r>
            <w:proofErr w:type="spellEnd"/>
            <w:r w:rsidRPr="00BE2083">
              <w:rPr>
                <w:sz w:val="20"/>
                <w:szCs w:val="20"/>
              </w:rPr>
              <w:t xml:space="preserve"> район,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sz w:val="20"/>
                <w:szCs w:val="20"/>
              </w:rPr>
              <w:t>Толбазы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113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в г. Сибай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453832,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Сибай,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ул. Горького,</w:t>
            </w:r>
            <w:r>
              <w:rPr>
                <w:bCs/>
                <w:sz w:val="20"/>
                <w:szCs w:val="20"/>
              </w:rPr>
              <w:t xml:space="preserve"> д. </w:t>
            </w:r>
            <w:r w:rsidRPr="00BE2083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17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Отделение РГАУ МФЦ </w:t>
            </w:r>
            <w:r w:rsidRPr="00BE2083">
              <w:rPr>
                <w:sz w:val="20"/>
                <w:szCs w:val="20"/>
              </w:rPr>
              <w:br/>
              <w:t>в с. Буздяк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452710,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Буздякский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Буздяк,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Красноармейская,</w:t>
            </w:r>
            <w:r>
              <w:rPr>
                <w:sz w:val="20"/>
                <w:szCs w:val="20"/>
              </w:rPr>
              <w:t xml:space="preserve"> 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r w:rsidRPr="00BE2083">
              <w:rPr>
                <w:sz w:val="20"/>
                <w:szCs w:val="20"/>
              </w:rPr>
              <w:t>27.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в с. Чекмагуш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452211,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Чекмагушевский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Чекмагуш,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ул. Ленина,</w:t>
            </w:r>
            <w:r>
              <w:rPr>
                <w:bCs/>
                <w:sz w:val="20"/>
                <w:szCs w:val="20"/>
              </w:rPr>
              <w:t xml:space="preserve"> д. </w:t>
            </w:r>
            <w:r w:rsidRPr="00BE2083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19.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г. Янаул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452800,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Янаул,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Азина,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29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перерыва Воск</w:t>
            </w:r>
            <w:r w:rsidRPr="00BE2083">
              <w:rPr>
                <w:sz w:val="20"/>
                <w:szCs w:val="20"/>
              </w:rPr>
              <w:t>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20.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в г. Мелеуз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453850,</w:t>
            </w:r>
          </w:p>
          <w:p w:rsidR="00094396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Мелеуз,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ул. Смоленская,</w:t>
            </w:r>
            <w:r>
              <w:rPr>
                <w:bCs/>
                <w:sz w:val="20"/>
                <w:szCs w:val="20"/>
              </w:rPr>
              <w:t xml:space="preserve"> д. </w:t>
            </w:r>
            <w:r w:rsidRPr="00BE2083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</w:t>
            </w:r>
            <w:r w:rsidRPr="00BE2083">
              <w:rPr>
                <w:sz w:val="20"/>
                <w:szCs w:val="20"/>
              </w:rPr>
              <w:t>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21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г. Давлеканово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453400,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Давлеканово,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Победы,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22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в г. Белорецк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453500,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Белорецк,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ул. Пятого Июля,</w:t>
            </w:r>
            <w:r>
              <w:rPr>
                <w:bCs/>
                <w:sz w:val="20"/>
                <w:szCs w:val="20"/>
              </w:rPr>
              <w:t xml:space="preserve"> д. </w:t>
            </w:r>
            <w:r w:rsidRPr="00BE208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 с. Месягутово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452530,</w:t>
            </w:r>
            <w:r>
              <w:rPr>
                <w:sz w:val="20"/>
                <w:szCs w:val="20"/>
              </w:rPr>
              <w:t xml:space="preserve"> 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Дуванский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Месягутово,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И. Усова,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b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«ТЦ Башкортостан»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450071,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ул. Менделеева,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2083">
              <w:rPr>
                <w:bCs/>
                <w:sz w:val="20"/>
                <w:szCs w:val="20"/>
              </w:rPr>
              <w:t>д. 205 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четверг-</w:t>
            </w:r>
            <w:r w:rsidRPr="00BE2083">
              <w:rPr>
                <w:sz w:val="20"/>
                <w:szCs w:val="20"/>
              </w:rPr>
              <w:t>воскресенье  10.00-21.00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13.00-21.00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перерыва, без выходных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«50 лет СССР»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450059,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Уфа,</w:t>
            </w:r>
            <w:r w:rsidRPr="00BE2083">
              <w:rPr>
                <w:sz w:val="20"/>
                <w:szCs w:val="20"/>
              </w:rPr>
              <w:br/>
              <w:t xml:space="preserve"> ул. 50 лет СССР,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35/5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в г. Ишимбай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453215,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Ишимбай,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Гагарина,</w:t>
            </w:r>
            <w:r>
              <w:rPr>
                <w:sz w:val="20"/>
                <w:szCs w:val="20"/>
              </w:rPr>
              <w:t xml:space="preserve"> д.</w:t>
            </w:r>
            <w:r w:rsidRPr="00BE208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Pr="00BE2083">
              <w:rPr>
                <w:bCs/>
                <w:sz w:val="20"/>
                <w:szCs w:val="20"/>
              </w:rPr>
              <w:t>г. Учалы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453700,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Учалы,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Карла Маркса,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Pr="00BE2083">
              <w:rPr>
                <w:bCs/>
                <w:sz w:val="20"/>
                <w:szCs w:val="20"/>
              </w:rPr>
              <w:t>г. Бирск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452450,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Бирск,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ул. </w:t>
            </w:r>
            <w:proofErr w:type="spellStart"/>
            <w:r w:rsidRPr="00BE2083">
              <w:rPr>
                <w:sz w:val="20"/>
                <w:szCs w:val="20"/>
              </w:rPr>
              <w:t>Корочкина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29.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453124,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Стерлитамак,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Мира,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18а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 xml:space="preserve">Воскресенье выходной 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tabs>
                <w:tab w:val="left" w:pos="686"/>
              </w:tabs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Старобалтачево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452980,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Балтачевский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Старобалтачево,                   ул. Советская,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51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</w:t>
            </w:r>
            <w:r w:rsidRPr="00BE2083">
              <w:rPr>
                <w:color w:val="000000"/>
                <w:sz w:val="20"/>
                <w:szCs w:val="20"/>
              </w:rPr>
              <w:t>РГАУ МФЦ                                    с. Аскарово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453620,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Абзелиловский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Аскарово,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Коммунистическая,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rPr>
          <w:trHeight w:val="9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453680,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Зилаир,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д.68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</w:t>
            </w:r>
            <w:r w:rsidRPr="00BE2083">
              <w:rPr>
                <w:sz w:val="20"/>
                <w:szCs w:val="20"/>
              </w:rPr>
              <w:t>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Бураево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452960,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Бураевский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Бураево,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д.102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lastRenderedPageBreak/>
              <w:t>с. Стерлибашево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453180,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lastRenderedPageBreak/>
              <w:t>Стерлибашевский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 с. Стерлибашево,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К. Маркса,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109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452880,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Аскинский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Аскино,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Советская,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Филиал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ГО г. Салават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453261,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Салават,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Ленина</w:t>
            </w:r>
            <w:r>
              <w:rPr>
                <w:color w:val="000000"/>
                <w:sz w:val="20"/>
                <w:szCs w:val="20"/>
              </w:rPr>
              <w:t>, д.</w:t>
            </w:r>
            <w:r w:rsidRPr="00BE2083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E2083">
              <w:rPr>
                <w:bCs/>
                <w:color w:val="000000"/>
                <w:sz w:val="20"/>
                <w:szCs w:val="20"/>
              </w:rPr>
              <w:t>Сипайлово</w:t>
            </w:r>
            <w:proofErr w:type="spellEnd"/>
            <w:r w:rsidRPr="00BE2083">
              <w:rPr>
                <w:bCs/>
                <w:color w:val="000000"/>
                <w:sz w:val="20"/>
                <w:szCs w:val="20"/>
              </w:rPr>
              <w:t>»</w:t>
            </w:r>
          </w:p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450073,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Бикбая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44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BE2083">
              <w:rPr>
                <w:bCs/>
                <w:color w:val="000000"/>
                <w:sz w:val="20"/>
                <w:szCs w:val="20"/>
              </w:rPr>
              <w:t>Инорс</w:t>
            </w:r>
            <w:proofErr w:type="spellEnd"/>
            <w:r w:rsidRPr="00BE2083">
              <w:rPr>
                <w:bCs/>
                <w:color w:val="000000"/>
                <w:sz w:val="20"/>
                <w:szCs w:val="20"/>
              </w:rPr>
              <w:t>»</w:t>
            </w:r>
          </w:p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450039,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ул. Георгия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Мушникова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39.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Филиал  РГАУ МФЦ                                   в г. Благовещенск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453430,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Благовещенск,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Кирова,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Без перерыва.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2083">
              <w:rPr>
                <w:bCs/>
                <w:color w:val="000000"/>
                <w:sz w:val="20"/>
                <w:szCs w:val="20"/>
              </w:rPr>
              <w:t>Отделение РГАУ МФЦ                                     с. Красноусольский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453050,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Гафурийский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Красноусольский,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Октябрьская,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Большеустьикинское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452550,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Мечетлинской</w:t>
            </w:r>
            <w:proofErr w:type="spellEnd"/>
            <w:r w:rsidRPr="00BE2083">
              <w:rPr>
                <w:sz w:val="20"/>
                <w:szCs w:val="20"/>
              </w:rPr>
              <w:t xml:space="preserve"> район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Большеустьикинское,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ул. Ленина, д. 26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 xml:space="preserve">ГО г. </w:t>
            </w:r>
            <w:proofErr w:type="spellStart"/>
            <w:r w:rsidRPr="00BE2083">
              <w:rPr>
                <w:bCs/>
                <w:sz w:val="20"/>
                <w:szCs w:val="20"/>
              </w:rPr>
              <w:t>Агидель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452920,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г. </w:t>
            </w:r>
            <w:proofErr w:type="spellStart"/>
            <w:r w:rsidRPr="00BE2083">
              <w:rPr>
                <w:sz w:val="20"/>
                <w:szCs w:val="20"/>
              </w:rPr>
              <w:t>Агидель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ул. Первых строителей, д. 7а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43.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в г. Баймак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453630,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Баймак,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ул. С. </w:t>
            </w:r>
            <w:proofErr w:type="spellStart"/>
            <w:r w:rsidRPr="00BE2083">
              <w:rPr>
                <w:sz w:val="20"/>
                <w:szCs w:val="20"/>
              </w:rPr>
              <w:t>Юлаева</w:t>
            </w:r>
            <w:proofErr w:type="spellEnd"/>
            <w:r w:rsidRPr="00BE2083">
              <w:rPr>
                <w:sz w:val="20"/>
                <w:szCs w:val="20"/>
              </w:rPr>
              <w:t>, д. 32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Понедельник-пятница  9.00-18.00;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10.00-14.00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-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44.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ЗАТО МЕЖГОРЬЕ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453571,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г. Межгорье,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40 лет Победы,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60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Раевский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452120,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Альшеевский</w:t>
            </w:r>
            <w:proofErr w:type="spellEnd"/>
            <w:r w:rsidRPr="00BE2083">
              <w:rPr>
                <w:sz w:val="20"/>
                <w:szCs w:val="20"/>
              </w:rPr>
              <w:t xml:space="preserve"> р-н,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Раевский,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111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Николо – Березовка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452930,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Краснокамский</w:t>
            </w:r>
            <w:proofErr w:type="spellEnd"/>
            <w:r w:rsidRPr="00BE2083">
              <w:rPr>
                <w:sz w:val="20"/>
                <w:szCs w:val="20"/>
              </w:rPr>
              <w:t xml:space="preserve"> р-н,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Николо-Березовка,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Строителей,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33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bCs/>
                <w:sz w:val="20"/>
                <w:szCs w:val="20"/>
              </w:rPr>
              <w:t>Акьяр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453800,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Хайбуллинский</w:t>
            </w:r>
            <w:proofErr w:type="spellEnd"/>
            <w:r w:rsidRPr="00BE2083">
              <w:rPr>
                <w:sz w:val="20"/>
                <w:szCs w:val="20"/>
              </w:rPr>
              <w:t xml:space="preserve"> р-н,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sz w:val="20"/>
                <w:szCs w:val="20"/>
              </w:rPr>
              <w:t>Акьяр</w:t>
            </w:r>
            <w:proofErr w:type="spellEnd"/>
            <w:r w:rsidRPr="00BE2083">
              <w:rPr>
                <w:sz w:val="20"/>
                <w:szCs w:val="20"/>
              </w:rPr>
              <w:t xml:space="preserve">, 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пр. С. </w:t>
            </w:r>
            <w:proofErr w:type="spellStart"/>
            <w:r w:rsidRPr="00BE2083">
              <w:rPr>
                <w:sz w:val="20"/>
                <w:szCs w:val="20"/>
              </w:rPr>
              <w:t>Юлаева</w:t>
            </w:r>
            <w:proofErr w:type="spellEnd"/>
            <w:r w:rsidRPr="00BE2083">
              <w:rPr>
                <w:sz w:val="20"/>
                <w:szCs w:val="20"/>
              </w:rPr>
              <w:t>, д. 31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Кармаскалы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453020,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Кармаскалинский</w:t>
            </w:r>
            <w:proofErr w:type="spellEnd"/>
            <w:r w:rsidRPr="00BE2083">
              <w:rPr>
                <w:sz w:val="20"/>
                <w:szCs w:val="20"/>
              </w:rPr>
              <w:t xml:space="preserve"> р-н,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Кармаскалы,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ул. </w:t>
            </w:r>
            <w:proofErr w:type="spellStart"/>
            <w:r w:rsidRPr="00BE2083">
              <w:rPr>
                <w:sz w:val="20"/>
                <w:szCs w:val="20"/>
              </w:rPr>
              <w:t>Худайбердина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с. Караидель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452360,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Караидельский район,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с. Караидель,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Первомайская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28.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Киргиз-Мияки</w:t>
            </w:r>
            <w:proofErr w:type="spellEnd"/>
          </w:p>
          <w:p w:rsidR="00094396" w:rsidRPr="00BE2083" w:rsidRDefault="00094396" w:rsidP="002857BC">
            <w:pPr>
              <w:ind w:firstLine="426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452080,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Миякинский</w:t>
            </w:r>
            <w:proofErr w:type="spellEnd"/>
            <w:r w:rsidRPr="00BE2083">
              <w:rPr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sz w:val="20"/>
                <w:szCs w:val="20"/>
              </w:rPr>
              <w:t>Киргиз-Мияки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д. 19.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rPr>
          <w:trHeight w:val="102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51.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452580,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 Советская,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Pr="00BE2083">
              <w:rPr>
                <w:color w:val="000000"/>
                <w:sz w:val="20"/>
                <w:szCs w:val="20"/>
              </w:rPr>
              <w:t xml:space="preserve"> 124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FF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                                с. Старосубхангулово,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453580,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Бурзянский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Старосубхангулово,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Ленина,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rPr>
          <w:trHeight w:val="74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53.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«Дема»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450095,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Дагестанская, </w:t>
            </w:r>
            <w:r w:rsidRPr="00BE2083">
              <w:rPr>
                <w:color w:val="000000"/>
                <w:sz w:val="20"/>
                <w:szCs w:val="20"/>
              </w:rPr>
              <w:t>д.2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Понедельник, вторник, четверг-суббота 10.00-21.00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14.00-21.00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Воскресенье  выходной 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Отделение РГАУ МФЦ                                с. Мишкино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452340,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Мишкинский</w:t>
            </w:r>
            <w:proofErr w:type="spellEnd"/>
            <w:r w:rsidRPr="00BE2083">
              <w:rPr>
                <w:sz w:val="20"/>
                <w:szCs w:val="20"/>
              </w:rPr>
              <w:t xml:space="preserve"> район,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Мишкино,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д.</w:t>
            </w:r>
            <w:r w:rsidRPr="00BE2083">
              <w:rPr>
                <w:sz w:val="20"/>
                <w:szCs w:val="20"/>
              </w:rPr>
              <w:t>73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Федоровка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453280,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Федоровский р-н</w:t>
            </w:r>
          </w:p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Федоровка,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44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Верхние Татышлы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452830,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Татышлинский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с. Верхние Татышлы,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д. </w:t>
            </w:r>
            <w:r w:rsidRPr="00BE2083">
              <w:rPr>
                <w:sz w:val="20"/>
                <w:szCs w:val="20"/>
              </w:rPr>
              <w:t>86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rPr>
          <w:trHeight w:val="71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sz w:val="20"/>
                <w:szCs w:val="20"/>
              </w:rPr>
              <w:t>Исянгулово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453380,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proofErr w:type="spellStart"/>
            <w:r w:rsidRPr="00BE2083">
              <w:rPr>
                <w:sz w:val="20"/>
                <w:szCs w:val="20"/>
              </w:rPr>
              <w:t>Зианчуринский</w:t>
            </w:r>
            <w:proofErr w:type="spellEnd"/>
            <w:r w:rsidRPr="00BE2083">
              <w:rPr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sz w:val="20"/>
                <w:szCs w:val="20"/>
              </w:rPr>
              <w:t>Исянгулово</w:t>
            </w:r>
            <w:proofErr w:type="spellEnd"/>
            <w:r w:rsidRPr="00BE2083">
              <w:rPr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ул. Советская,</w:t>
            </w:r>
            <w:r>
              <w:rPr>
                <w:sz w:val="20"/>
                <w:szCs w:val="20"/>
              </w:rPr>
              <w:t xml:space="preserve"> д.</w:t>
            </w:r>
            <w:r w:rsidRPr="00BE208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rPr>
          <w:trHeight w:val="7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452740,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Языково,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Пушкина,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59.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453030,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Архангельское,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Советская,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60.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452040,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Бижбулякский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Бижбуляк,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Победы,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453330,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Мраково,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ул. З.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Биишево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452190,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Ермекеево,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Советская,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 xml:space="preserve"> 59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452860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Калтасинский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Калтасы,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К. Маркса,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Малояз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452490,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Малояз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Советская,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BE2083">
              <w:rPr>
                <w:color w:val="000000"/>
                <w:sz w:val="20"/>
                <w:szCs w:val="20"/>
              </w:rPr>
              <w:t>. 63/1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lastRenderedPageBreak/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452630,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Шаранский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Шаран,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Центральная,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Pr="00BE2083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452320,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Дюртюли,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Без перерыва.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  <w:lang w:val="en-US"/>
              </w:rPr>
            </w:pPr>
            <w:r w:rsidRPr="00BE2083"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Кушнаренково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452230,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Кушнаренково,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Садовая,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  <w:lang w:val="en-US"/>
              </w:rPr>
            </w:pPr>
            <w:r w:rsidRPr="00BE2083"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Бакалы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452650,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2083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с. Бакалы,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Мостовая,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 -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  <w:lang w:val="en-US"/>
              </w:rPr>
              <w:t>69</w:t>
            </w:r>
            <w:r w:rsidRPr="00BE20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р.п. Чишмы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452170,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р.п. </w:t>
            </w:r>
            <w:r w:rsidRPr="00BE2083">
              <w:rPr>
                <w:color w:val="000000"/>
                <w:sz w:val="20"/>
                <w:szCs w:val="20"/>
              </w:rPr>
              <w:t>Чишмы,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Кирова,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Pr="00BE2083">
              <w:rPr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450022,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BE2083">
              <w:rPr>
                <w:color w:val="000000"/>
                <w:sz w:val="20"/>
                <w:szCs w:val="20"/>
              </w:rPr>
              <w:t>М. Губайдуллина,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д. 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вторник, четверг -</w:t>
            </w:r>
            <w:r w:rsidRPr="00BE2083">
              <w:rPr>
                <w:color w:val="000000"/>
                <w:sz w:val="20"/>
                <w:szCs w:val="20"/>
              </w:rPr>
              <w:t>воскресенье 10.00-22.00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Среда 14.00-22.00;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bCs/>
                <w:sz w:val="20"/>
                <w:szCs w:val="20"/>
              </w:rPr>
              <w:t>Операционный зал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450103,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Менделеева,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BE2083">
              <w:rPr>
                <w:color w:val="000000"/>
                <w:sz w:val="20"/>
                <w:szCs w:val="20"/>
              </w:rPr>
              <w:t>137</w:t>
            </w:r>
          </w:p>
          <w:p w:rsidR="00094396" w:rsidRPr="00BE2083" w:rsidRDefault="00094396" w:rsidP="002857BC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Без перерыва.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Отде</w:t>
            </w:r>
            <w:r>
              <w:rPr>
                <w:color w:val="000000"/>
                <w:sz w:val="20"/>
                <w:szCs w:val="20"/>
              </w:rPr>
              <w:t xml:space="preserve">ление РГАУ МФЦ 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район</w:t>
            </w:r>
          </w:p>
          <w:p w:rsidR="00094396" w:rsidRPr="00BE2083" w:rsidRDefault="00094396" w:rsidP="002857BC">
            <w:pPr>
              <w:jc w:val="center"/>
              <w:rPr>
                <w:bCs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Иглино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452410,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Иглинский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</w:t>
            </w:r>
          </w:p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Иглино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>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 29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Понедельник  9.00-20.00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Вторник, четверг, пятница 9.00-19.00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Среда 11.00-19.00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 xml:space="preserve">Суббота 9.00-12.00 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sz w:val="20"/>
                <w:szCs w:val="20"/>
              </w:rPr>
              <w:t>Без перерыва.</w:t>
            </w:r>
            <w:r>
              <w:rPr>
                <w:sz w:val="20"/>
                <w:szCs w:val="20"/>
              </w:rPr>
              <w:t xml:space="preserve"> </w:t>
            </w:r>
            <w:r w:rsidRPr="00BE2083">
              <w:rPr>
                <w:sz w:val="20"/>
                <w:szCs w:val="20"/>
              </w:rPr>
              <w:t>Воскресенье –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Операционный зал «Рыльского»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450105,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М. Рыльского,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2/1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094396" w:rsidRPr="00BE2083" w:rsidRDefault="00094396" w:rsidP="002857BC">
            <w:pPr>
              <w:rPr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Без перерыва.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Территориально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обособл</w:t>
            </w:r>
            <w:r>
              <w:rPr>
                <w:color w:val="000000"/>
                <w:sz w:val="20"/>
                <w:szCs w:val="20"/>
              </w:rPr>
              <w:t>ен-ное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структурное </w:t>
            </w:r>
            <w:proofErr w:type="spellStart"/>
            <w:r>
              <w:rPr>
                <w:color w:val="000000"/>
                <w:sz w:val="20"/>
                <w:szCs w:val="20"/>
              </w:rPr>
              <w:t>подразде-ление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РГАУ МФЦ в г.</w:t>
            </w:r>
            <w:r w:rsidRPr="00BE2083">
              <w:rPr>
                <w:color w:val="000000"/>
                <w:sz w:val="20"/>
                <w:szCs w:val="20"/>
              </w:rPr>
              <w:t>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Бессонова,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 xml:space="preserve"> д. 26а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Понедельник-пятница </w:t>
            </w:r>
            <w:r w:rsidRPr="00BE2083">
              <w:rPr>
                <w:color w:val="000000"/>
                <w:sz w:val="20"/>
                <w:szCs w:val="20"/>
              </w:rPr>
              <w:t>8:30-17:30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094396" w:rsidRPr="00195170" w:rsidTr="002857B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 xml:space="preserve">Территориально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обособлен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E2083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структурное </w:t>
            </w:r>
            <w:proofErr w:type="spellStart"/>
            <w:r w:rsidRPr="00BE2083">
              <w:rPr>
                <w:color w:val="000000"/>
                <w:sz w:val="20"/>
                <w:szCs w:val="20"/>
              </w:rPr>
              <w:t>подразде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E2083">
              <w:rPr>
                <w:color w:val="000000"/>
                <w:sz w:val="20"/>
                <w:szCs w:val="20"/>
              </w:rPr>
              <w:t>ление</w:t>
            </w:r>
            <w:proofErr w:type="spellEnd"/>
            <w:r w:rsidRPr="00BE2083">
              <w:rPr>
                <w:color w:val="000000"/>
                <w:sz w:val="20"/>
                <w:szCs w:val="20"/>
              </w:rPr>
              <w:t xml:space="preserve"> РГАУ МФЦ в г.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г. Уфа,</w:t>
            </w:r>
          </w:p>
          <w:p w:rsidR="00094396" w:rsidRPr="00BE2083" w:rsidRDefault="00094396" w:rsidP="002857BC">
            <w:pPr>
              <w:jc w:val="center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ул. Российская,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 xml:space="preserve"> д. 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Pr="00BE2083" w:rsidRDefault="00094396" w:rsidP="00285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Понедельник-пятница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2083">
              <w:rPr>
                <w:color w:val="000000"/>
                <w:sz w:val="20"/>
                <w:szCs w:val="20"/>
              </w:rPr>
              <w:t>8:30-17:30</w:t>
            </w:r>
          </w:p>
          <w:p w:rsidR="00094396" w:rsidRPr="00BE2083" w:rsidRDefault="00094396" w:rsidP="002857BC">
            <w:pPr>
              <w:rPr>
                <w:color w:val="000000"/>
                <w:sz w:val="20"/>
                <w:szCs w:val="20"/>
              </w:rPr>
            </w:pPr>
            <w:r w:rsidRPr="00BE2083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  <w:r w:rsidRPr="00447B6C">
        <w:rPr>
          <w:b/>
          <w:sz w:val="20"/>
          <w:szCs w:val="20"/>
        </w:rPr>
        <w:t>Приложение №2</w:t>
      </w: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  <w:r w:rsidRPr="00447B6C">
        <w:rPr>
          <w:b/>
          <w:sz w:val="20"/>
          <w:szCs w:val="20"/>
        </w:rPr>
        <w:t xml:space="preserve">к Административному регламенту </w:t>
      </w:r>
    </w:p>
    <w:p w:rsidR="00094396" w:rsidRPr="00447B6C" w:rsidRDefault="00094396" w:rsidP="00094396">
      <w:pPr>
        <w:widowControl w:val="0"/>
        <w:tabs>
          <w:tab w:val="left" w:pos="567"/>
        </w:tabs>
        <w:ind w:left="2832"/>
        <w:contextualSpacing/>
        <w:jc w:val="right"/>
        <w:rPr>
          <w:b/>
          <w:sz w:val="20"/>
          <w:szCs w:val="20"/>
        </w:rPr>
      </w:pPr>
      <w:r w:rsidRPr="00447B6C">
        <w:rPr>
          <w:b/>
          <w:sz w:val="20"/>
          <w:szCs w:val="20"/>
        </w:rPr>
        <w:t xml:space="preserve">«Присвоение, изменение, аннулирование адреса объекту недвижимости на территории сельского поселения </w:t>
      </w:r>
      <w:proofErr w:type="spellStart"/>
      <w:r w:rsidRPr="00447B6C">
        <w:rPr>
          <w:b/>
          <w:sz w:val="20"/>
          <w:szCs w:val="20"/>
        </w:rPr>
        <w:t>Бала-Четырманский</w:t>
      </w:r>
      <w:proofErr w:type="spellEnd"/>
      <w:r w:rsidRPr="00447B6C">
        <w:rPr>
          <w:b/>
          <w:sz w:val="20"/>
          <w:szCs w:val="20"/>
        </w:rPr>
        <w:t xml:space="preserve"> сельсовет муниципального района Федоровский район Республики Башкортостан»</w:t>
      </w: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 xml:space="preserve">Главе Администрации 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lastRenderedPageBreak/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 w:rsidRPr="00445C55">
        <w:rPr>
          <w:sz w:val="28"/>
          <w:szCs w:val="28"/>
        </w:rPr>
        <w:t>_</w:t>
      </w: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45C55">
        <w:rPr>
          <w:sz w:val="28"/>
          <w:szCs w:val="28"/>
          <w:vertAlign w:val="superscript"/>
        </w:rPr>
        <w:t xml:space="preserve">(Ф.И.О. заявителя, паспортные данные, 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45C55">
        <w:rPr>
          <w:sz w:val="28"/>
          <w:szCs w:val="28"/>
          <w:vertAlign w:val="superscript"/>
        </w:rPr>
        <w:t>почтовый/электронный адрес, тел.)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  <w:r w:rsidRPr="00445C55">
        <w:rPr>
          <w:sz w:val="28"/>
          <w:szCs w:val="28"/>
        </w:rPr>
        <w:t>Заявление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  <w:r w:rsidRPr="00547B8C">
        <w:rPr>
          <w:sz w:val="28"/>
          <w:szCs w:val="28"/>
        </w:rPr>
        <w:t>Прошу Вас присвоить, изменить, аннулировать адрес объекту недвижимости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(нужное подчеркнуть)</w:t>
      </w:r>
    </w:p>
    <w:p w:rsidR="00094396" w:rsidRPr="00445C55" w:rsidRDefault="00094396" w:rsidP="00094396">
      <w:pPr>
        <w:widowControl w:val="0"/>
        <w:tabs>
          <w:tab w:val="left" w:pos="567"/>
        </w:tabs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__________________________________________________________________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>(указываются место нахождения, кадастровый номер и т. д..)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8"/>
          <w:szCs w:val="28"/>
        </w:rPr>
      </w:pPr>
      <w:r w:rsidRPr="00445C55">
        <w:rPr>
          <w:sz w:val="28"/>
          <w:szCs w:val="28"/>
        </w:rPr>
        <w:t>Способ получения заявителем результата муниципальной услуги</w:t>
      </w:r>
      <w:r w:rsidRPr="00445C55">
        <w:rPr>
          <w:sz w:val="28"/>
          <w:szCs w:val="28"/>
        </w:rPr>
        <w:br/>
        <w:t xml:space="preserve"> 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                (по почте, лично)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Pr="00445C55" w:rsidRDefault="00094396" w:rsidP="00094396">
      <w:pPr>
        <w:widowControl w:val="0"/>
        <w:contextualSpacing/>
        <w:jc w:val="both"/>
        <w:rPr>
          <w:sz w:val="28"/>
          <w:szCs w:val="28"/>
        </w:rPr>
      </w:pPr>
      <w:r w:rsidRPr="00445C55">
        <w:rPr>
          <w:sz w:val="28"/>
          <w:szCs w:val="28"/>
        </w:rPr>
        <w:t>____________________    _________                                «__»  _________201_г.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Pr="00445C55" w:rsidRDefault="00094396" w:rsidP="00094396">
      <w:pPr>
        <w:widowControl w:val="0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</w:rPr>
        <w:t>_________________________________________________________________</w:t>
      </w:r>
      <w:r w:rsidRPr="00445C55">
        <w:rPr>
          <w:sz w:val="28"/>
          <w:szCs w:val="28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Pr="00447B6C">
        <w:rPr>
          <w:b/>
        </w:rPr>
        <w:t>Приложение №3</w:t>
      </w: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447B6C">
        <w:rPr>
          <w:b/>
        </w:rPr>
        <w:t xml:space="preserve">к Административному регламенту </w:t>
      </w:r>
    </w:p>
    <w:p w:rsidR="00094396" w:rsidRPr="00447B6C" w:rsidRDefault="00094396" w:rsidP="00094396">
      <w:pPr>
        <w:widowControl w:val="0"/>
        <w:tabs>
          <w:tab w:val="left" w:pos="567"/>
        </w:tabs>
        <w:ind w:left="2832"/>
        <w:contextualSpacing/>
        <w:jc w:val="right"/>
        <w:rPr>
          <w:b/>
        </w:rPr>
      </w:pPr>
      <w:r w:rsidRPr="00447B6C">
        <w:rPr>
          <w:b/>
        </w:rPr>
        <w:t xml:space="preserve">«Присвоение, изменение, аннулирование адреса объекту недвижимости на территории сельского поселения </w:t>
      </w:r>
      <w:proofErr w:type="spellStart"/>
      <w:r w:rsidRPr="00447B6C">
        <w:rPr>
          <w:b/>
        </w:rPr>
        <w:t>Бала-Четырманский</w:t>
      </w:r>
      <w:proofErr w:type="spellEnd"/>
      <w:r w:rsidRPr="00447B6C">
        <w:rPr>
          <w:b/>
        </w:rPr>
        <w:t xml:space="preserve"> сельсовет муниципального района Федоровский район Республики Башкортостан»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 xml:space="preserve">Главе Администрации 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445C55">
        <w:rPr>
          <w:sz w:val="28"/>
          <w:szCs w:val="28"/>
        </w:rPr>
        <w:t>_____________________________</w:t>
      </w:r>
    </w:p>
    <w:p w:rsidR="00094396" w:rsidRPr="00445C55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Pr="00445C55" w:rsidRDefault="00094396" w:rsidP="00094396">
      <w:pPr>
        <w:widowControl w:val="0"/>
        <w:ind w:firstLine="426"/>
        <w:contextualSpacing/>
        <w:jc w:val="center"/>
        <w:rPr>
          <w:sz w:val="28"/>
          <w:szCs w:val="28"/>
        </w:rPr>
      </w:pPr>
      <w:r w:rsidRPr="00445C55">
        <w:rPr>
          <w:sz w:val="28"/>
          <w:szCs w:val="28"/>
        </w:rPr>
        <w:lastRenderedPageBreak/>
        <w:t>Согласие на обработку персональных данных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094396" w:rsidRPr="00445C55" w:rsidRDefault="00094396" w:rsidP="0009439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094396" w:rsidRPr="00445C55" w:rsidRDefault="00094396" w:rsidP="00094396">
      <w:pPr>
        <w:pStyle w:val="afe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45C55">
        <w:rPr>
          <w:rFonts w:ascii="Times New Roman" w:hAnsi="Times New Roman"/>
          <w:sz w:val="28"/>
          <w:szCs w:val="28"/>
        </w:rPr>
        <w:t>дминистрации____________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445C55">
        <w:rPr>
          <w:rFonts w:ascii="Times New Roman" w:hAnsi="Times New Roman"/>
          <w:sz w:val="28"/>
          <w:szCs w:val="28"/>
        </w:rPr>
        <w:t xml:space="preserve"> адрес___________________________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445C55">
        <w:rPr>
          <w:rFonts w:ascii="Times New Roman" w:hAnsi="Times New Roman"/>
          <w:sz w:val="28"/>
          <w:szCs w:val="28"/>
        </w:rPr>
        <w:t>, на обработку персональных данных __________________________________________________________________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094396" w:rsidRPr="00445C55" w:rsidRDefault="00094396" w:rsidP="0009439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в целях оказания муниципальной услуги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445C55">
        <w:rPr>
          <w:rFonts w:ascii="Times New Roman" w:hAnsi="Times New Roman"/>
          <w:sz w:val="28"/>
          <w:szCs w:val="28"/>
        </w:rPr>
        <w:t xml:space="preserve">, а также в соответствии со статьей 9 Федерального закона от 27.07.2006 года </w:t>
      </w:r>
      <w:r w:rsidRPr="00445C55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445C55">
        <w:rPr>
          <w:rFonts w:ascii="Times New Roman" w:hAnsi="Times New Roman"/>
          <w:sz w:val="28"/>
          <w:szCs w:val="28"/>
        </w:rPr>
        <w:t>E-mail</w:t>
      </w:r>
      <w:proofErr w:type="spellEnd"/>
      <w:r w:rsidRPr="00445C55">
        <w:rPr>
          <w:rFonts w:ascii="Times New Roman" w:hAnsi="Times New Roman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445C55">
        <w:rPr>
          <w:rFonts w:ascii="Times New Roman" w:hAnsi="Times New Roman"/>
          <w:sz w:val="28"/>
          <w:szCs w:val="28"/>
        </w:rPr>
        <w:t>принятии\снятии</w:t>
      </w:r>
      <w:proofErr w:type="spellEnd"/>
      <w:r w:rsidRPr="00445C55">
        <w:rPr>
          <w:rFonts w:ascii="Times New Roman" w:hAnsi="Times New Roman"/>
          <w:sz w:val="28"/>
          <w:szCs w:val="28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094396" w:rsidRPr="00445C55" w:rsidRDefault="00094396" w:rsidP="00094396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445C55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94396" w:rsidRDefault="00094396" w:rsidP="00094396">
      <w:pPr>
        <w:widowControl w:val="0"/>
        <w:contextualSpacing/>
        <w:jc w:val="both"/>
        <w:rPr>
          <w:sz w:val="12"/>
          <w:szCs w:val="12"/>
        </w:rPr>
      </w:pPr>
    </w:p>
    <w:p w:rsidR="00094396" w:rsidRPr="00445C55" w:rsidRDefault="00094396" w:rsidP="00094396">
      <w:pPr>
        <w:widowControl w:val="0"/>
        <w:contextualSpacing/>
        <w:jc w:val="both"/>
        <w:rPr>
          <w:sz w:val="28"/>
          <w:szCs w:val="28"/>
        </w:rPr>
      </w:pPr>
      <w:r w:rsidRPr="00445C55">
        <w:rPr>
          <w:sz w:val="28"/>
          <w:szCs w:val="28"/>
        </w:rPr>
        <w:t>____________________    _________                               «__»  _________201_г.</w:t>
      </w:r>
    </w:p>
    <w:p w:rsidR="00094396" w:rsidRPr="00445C55" w:rsidRDefault="00094396" w:rsidP="00094396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445C55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447B6C">
        <w:rPr>
          <w:b/>
        </w:rPr>
        <w:t>Приложение №4</w:t>
      </w:r>
    </w:p>
    <w:p w:rsidR="00094396" w:rsidRPr="00447B6C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447B6C">
        <w:rPr>
          <w:b/>
        </w:rPr>
        <w:t xml:space="preserve">к Административному регламенту </w:t>
      </w:r>
    </w:p>
    <w:p w:rsidR="00094396" w:rsidRPr="00447B6C" w:rsidRDefault="00094396" w:rsidP="00094396">
      <w:pPr>
        <w:widowControl w:val="0"/>
        <w:tabs>
          <w:tab w:val="left" w:pos="567"/>
        </w:tabs>
        <w:ind w:left="2832"/>
        <w:contextualSpacing/>
        <w:jc w:val="right"/>
        <w:rPr>
          <w:b/>
        </w:rPr>
      </w:pPr>
      <w:r w:rsidRPr="00447B6C">
        <w:rPr>
          <w:b/>
        </w:rPr>
        <w:t xml:space="preserve">«Присвоение, изменение, аннулирование адреса объекту недвижимости на территории сельского поселения </w:t>
      </w:r>
      <w:proofErr w:type="spellStart"/>
      <w:r w:rsidRPr="00447B6C">
        <w:rPr>
          <w:b/>
        </w:rPr>
        <w:t>Бала-Четырманский</w:t>
      </w:r>
      <w:proofErr w:type="spellEnd"/>
      <w:r w:rsidRPr="00447B6C">
        <w:rPr>
          <w:b/>
        </w:rPr>
        <w:t xml:space="preserve"> сельсовет муниципального района Федоровский район Республики Башкортостан»</w:t>
      </w:r>
    </w:p>
    <w:p w:rsidR="00094396" w:rsidRPr="00445C55" w:rsidRDefault="00094396" w:rsidP="00094396">
      <w:pPr>
        <w:ind w:firstLine="426"/>
        <w:jc w:val="center"/>
        <w:rPr>
          <w:sz w:val="28"/>
          <w:szCs w:val="28"/>
        </w:rPr>
      </w:pPr>
    </w:p>
    <w:p w:rsidR="00094396" w:rsidRPr="00195170" w:rsidRDefault="00094396" w:rsidP="00094396">
      <w:pPr>
        <w:ind w:firstLine="426"/>
        <w:jc w:val="center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>Блок-схема</w:t>
      </w:r>
    </w:p>
    <w:p w:rsidR="00094396" w:rsidRPr="00195170" w:rsidRDefault="00094396" w:rsidP="00094396">
      <w:pPr>
        <w:ind w:firstLine="426"/>
        <w:jc w:val="center"/>
        <w:rPr>
          <w:b/>
          <w:sz w:val="28"/>
          <w:szCs w:val="28"/>
        </w:rPr>
      </w:pPr>
      <w:r w:rsidRPr="00195170">
        <w:rPr>
          <w:b/>
          <w:sz w:val="28"/>
          <w:szCs w:val="28"/>
        </w:rPr>
        <w:t>предоставления муниципальной услуги</w:t>
      </w:r>
    </w:p>
    <w:p w:rsidR="00094396" w:rsidRPr="00445C55" w:rsidRDefault="00094396" w:rsidP="00094396">
      <w:pPr>
        <w:ind w:firstLine="426"/>
        <w:jc w:val="center"/>
        <w:rPr>
          <w:sz w:val="28"/>
          <w:szCs w:val="28"/>
        </w:rPr>
      </w:pP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00.8pt;margin-top:0;width:338.25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094396" w:rsidRPr="00AD3908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6.05pt;margin-top:7pt;width:.05pt;height:11.85pt;z-index:251679744" o:connectortype="straight">
            <v:stroke endarrow="block"/>
          </v:shape>
        </w:pict>
      </w:r>
      <w:r>
        <w:rPr>
          <w:noProof/>
        </w:rPr>
        <w:pict>
          <v:shape id="Поле 59" o:spid="_x0000_s1039" type="#_x0000_t202" style="position:absolute;left:0;text-align:left;margin-left:101.75pt;margin-top:18.7pt;width:337.3pt;height:25.65pt;z-index:251673600;visibility:visible" strokecolor="#4f81bd">
            <v:textbox style="mso-next-textbox:#Поле 59">
              <w:txbxContent>
                <w:p w:rsidR="00094396" w:rsidRPr="008D15EE" w:rsidRDefault="00094396" w:rsidP="00094396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_x0000_s1046" type="#_x0000_t32" style="position:absolute;left:0;text-align:left;margin-left:256.05pt;margin-top:20.35pt;width:.05pt;height:26.25pt;flip:x;z-index:251680768" o:connectortype="straight">
            <v:stroke endarrow="block"/>
          </v:shape>
        </w:pict>
      </w: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_x0000_s1037" type="#_x0000_t32" style="position:absolute;left:0;text-align:left;margin-left:380.5pt;margin-top:22.45pt;width:.05pt;height:34.05pt;z-index:25167155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22.55pt;margin-top:22.45pt;width:258pt;height:.05pt;flip:x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122.6pt;margin-top:22.45pt;width:0;height:34.05pt;z-index:251670528" o:connectortype="straight">
            <v:stroke endarrow="block"/>
          </v:shape>
        </w:pict>
      </w:r>
    </w:p>
    <w:p w:rsidR="00094396" w:rsidRPr="00445C55" w:rsidRDefault="00094396" w:rsidP="00094396">
      <w:pPr>
        <w:pStyle w:val="ConsPlusNormal"/>
        <w:spacing w:line="360" w:lineRule="auto"/>
        <w:ind w:firstLine="426"/>
        <w:jc w:val="both"/>
      </w:pP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pict>
          <v:shape id="TextBox 7" o:spid="_x0000_s1029" type="#_x0000_t202" style="position:absolute;left:0;text-align:left;margin-left:281.55pt;margin-top:8.2pt;width:193.5pt;height:10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094396" w:rsidRPr="001153FB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Основания для отказа в приеме документов, предусмотренных пунктом 2.15 и для </w:t>
                  </w:r>
                  <w:r w:rsidRPr="004D3DF1">
                    <w:t>отказа в предоставлении муниципальной услуги</w:t>
                  </w:r>
                  <w:r>
                    <w:t>, предусмотренных пунктом 2.16 Административного регламента</w:t>
                  </w:r>
                </w:p>
                <w:p w:rsidR="00094396" w:rsidRPr="001A3AF1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  <w:p w:rsidR="00094396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pict>
          <v:shape id="TextBox 5" o:spid="_x0000_s1027" type="#_x0000_t202" style="position:absolute;left:0;text-align:left;margin-left:24.05pt;margin-top:8.2pt;width:204.55pt;height:4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094396" w:rsidRPr="001A3AF1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094396" w:rsidRPr="00AD3908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rPr>
          <w:noProof/>
        </w:rPr>
        <w:pict>
          <v:shape id="_x0000_s1043" type="#_x0000_t32" style="position:absolute;left:0;text-align:left;margin-left:500.55pt;margin-top:4pt;width:0;height:274.95pt;z-index:251677696" o:connectortype="straight"/>
        </w:pict>
      </w:r>
      <w:r>
        <w:rPr>
          <w:noProof/>
        </w:rPr>
        <w:pict>
          <v:shape id="_x0000_s1042" type="#_x0000_t32" style="position:absolute;left:0;text-align:left;margin-left:475.05pt;margin-top:4pt;width:25.5pt;height:0;z-index:251676672" o:connectortype="straight"/>
        </w:pict>
      </w:r>
    </w:p>
    <w:p w:rsidR="00094396" w:rsidRPr="00445C55" w:rsidRDefault="000452E8" w:rsidP="00094396">
      <w:pPr>
        <w:pStyle w:val="ConsPlusNormal"/>
        <w:spacing w:line="360" w:lineRule="auto"/>
        <w:ind w:firstLine="426"/>
        <w:jc w:val="both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1" type="#_x0000_t34" style="position:absolute;left:0;text-align:left;margin-left:108.55pt;margin-top:22.7pt;width:28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</w:rPr>
        <w:pict>
          <v:shape id="_x0000_s1038" type="#_x0000_t202" style="position:absolute;left:0;text-align:left;margin-left:297.05pt;margin-top:118.4pt;width:178pt;height:5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8">
              <w:txbxContent>
                <w:p w:rsidR="00094396" w:rsidRPr="001153FB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388.8pt;margin-top:80.35pt;width:0;height:38.05pt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76.7pt;margin-top:79.6pt;width:112.1pt;height:.75pt;z-index:251674624" o:connectortype="straight"/>
        </w:pict>
      </w:r>
      <w:r>
        <w:pict>
          <v:shape id="TextBox 6" o:spid="_x0000_s1028" type="#_x0000_t202" style="position:absolute;left:0;text-align:left;margin-left:-5.4pt;margin-top:36.8pt;width:282.1pt;height:9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094396" w:rsidRPr="00FF51FC" w:rsidRDefault="00094396" w:rsidP="00094396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094396" w:rsidRPr="00472E65" w:rsidRDefault="00094396" w:rsidP="00094396">
                  <w:pPr>
                    <w:jc w:val="center"/>
                    <w:rPr>
                      <w:szCs w:val="20"/>
                    </w:rPr>
                  </w:pPr>
                </w:p>
                <w:p w:rsidR="00094396" w:rsidRPr="004D3DF1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48" type="#_x0000_t32" style="position:absolute;left:0;text-align:left;margin-left:122.6pt;margin-top:8.6pt;width:0;height:21.3pt;z-index:251682816" o:connectortype="straight">
            <v:stroke endarrow="block"/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47" type="#_x0000_t202" style="position:absolute;left:0;text-align:left;margin-left:5.8pt;margin-top:2.3pt;width:234.35pt;height:4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7">
              <w:txbxContent>
                <w:p w:rsidR="00094396" w:rsidRPr="001153FB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34" type="#_x0000_t32" style="position:absolute;left:0;text-align:left;margin-left:388.8pt;margin-top:13.2pt;width:.05pt;height:50.05pt;z-index:251668480" o:connectortype="straight">
            <v:stroke endarrow="block"/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50" type="#_x0000_t32" style="position:absolute;left:0;text-align:left;margin-left:122.55pt;margin-top:1.15pt;width:.05pt;height:57.85pt;flip:x;z-index:251684864" o:connectortype="straight">
            <v:stroke endarrow="block"/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51" type="#_x0000_t202" style="position:absolute;left:0;text-align:left;margin-left:293.55pt;margin-top:8.05pt;width:178pt;height:6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1">
              <w:txbxContent>
                <w:p w:rsidR="00094396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094396" w:rsidRPr="001153FB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44" type="#_x0000_t32" style="position:absolute;left:0;text-align:left;margin-left:471.55pt;margin-top:9.9pt;width:29pt;height:0;flip:x;z-index:251678720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36.05pt;margin-top:3.8pt;width:178pt;height:6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9">
              <w:txbxContent>
                <w:p w:rsidR="00094396" w:rsidRPr="001A3AF1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присвоении, изменении, аннулировании адреса объекта недвижимости</w:t>
                  </w:r>
                </w:p>
              </w:txbxContent>
            </v:textbox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52" type="#_x0000_t32" style="position:absolute;left:0;text-align:left;margin-left:388.8pt;margin-top:8.25pt;width:.05pt;height:45.85pt;z-index:251686912" o:connectortype="straight">
            <v:stroke endarrow="block"/>
          </v:shape>
        </w:pict>
      </w:r>
    </w:p>
    <w:p w:rsidR="00094396" w:rsidRPr="00445C55" w:rsidRDefault="00094396" w:rsidP="00094396">
      <w:pPr>
        <w:ind w:firstLine="426"/>
      </w:pP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33" type="#_x0000_t32" style="position:absolute;left:0;text-align:left;margin-left:115.15pt;margin-top:4pt;width:.05pt;height:30.9pt;z-index:251667456" o:connectortype="straight">
            <v:stroke endarrow="block"/>
          </v:shape>
        </w:pict>
      </w:r>
    </w:p>
    <w:p w:rsidR="00094396" w:rsidRPr="00445C55" w:rsidRDefault="000452E8" w:rsidP="00094396">
      <w:pPr>
        <w:ind w:firstLine="426"/>
      </w:pPr>
      <w:r>
        <w:rPr>
          <w:noProof/>
        </w:rPr>
        <w:pict>
          <v:shape id="_x0000_s1032" type="#_x0000_t202" style="position:absolute;left:0;text-align:left;margin-left:297.05pt;margin-top:12.7pt;width:178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2">
              <w:txbxContent>
                <w:p w:rsidR="00094396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</w:t>
                  </w:r>
                </w:p>
                <w:p w:rsidR="00094396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094396" w:rsidRPr="001153FB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094396" w:rsidRPr="00445C55" w:rsidRDefault="000452E8" w:rsidP="00094396">
      <w:pPr>
        <w:ind w:firstLine="426"/>
      </w:pPr>
      <w:r>
        <w:pict>
          <v:shape id="TextBox 13" o:spid="_x0000_s1030" type="#_x0000_t202" style="position:absolute;left:0;text-align:left;margin-left:24.05pt;margin-top:7.3pt;width:178pt;height:6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094396" w:rsidRPr="001153FB" w:rsidRDefault="00094396" w:rsidP="00094396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Выдача (направление) постановления о присвоении, изменении, аннулировании адреса объекту недвижимости</w:t>
                  </w:r>
                </w:p>
              </w:txbxContent>
            </v:textbox>
          </v:shape>
        </w:pict>
      </w:r>
    </w:p>
    <w:p w:rsidR="00094396" w:rsidRPr="00445C55" w:rsidRDefault="00094396" w:rsidP="00094396">
      <w:pPr>
        <w:ind w:firstLine="426"/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094396" w:rsidRDefault="00094396" w:rsidP="00094396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050355" w:rsidRDefault="00050355"/>
    <w:sectPr w:rsidR="00050355" w:rsidSect="0004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74768D7"/>
    <w:multiLevelType w:val="hybridMultilevel"/>
    <w:tmpl w:val="D75C75C2"/>
    <w:lvl w:ilvl="0" w:tplc="9CB0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C2B62"/>
    <w:multiLevelType w:val="hybridMultilevel"/>
    <w:tmpl w:val="FC2CD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BAE1FDE"/>
    <w:multiLevelType w:val="hybridMultilevel"/>
    <w:tmpl w:val="0AB2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791"/>
    <w:multiLevelType w:val="hybridMultilevel"/>
    <w:tmpl w:val="74FEA4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1"/>
  </w:num>
  <w:num w:numId="5">
    <w:abstractNumId w:val="5"/>
  </w:num>
  <w:num w:numId="6">
    <w:abstractNumId w:val="16"/>
  </w:num>
  <w:num w:numId="7">
    <w:abstractNumId w:val="21"/>
  </w:num>
  <w:num w:numId="8">
    <w:abstractNumId w:val="19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6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4396"/>
    <w:rsid w:val="000452E8"/>
    <w:rsid w:val="00050355"/>
    <w:rsid w:val="00094396"/>
    <w:rsid w:val="00E252D3"/>
    <w:rsid w:val="00FB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7" type="connector" idref="#Прямая со стрелкой 21"/>
        <o:r id="V:Rule18" type="connector" idref="#_x0000_s1034"/>
        <o:r id="V:Rule19" type="connector" idref="#_x0000_s1033"/>
        <o:r id="V:Rule20" type="connector" idref="#_x0000_s1040"/>
        <o:r id="V:Rule21" type="connector" idref="#_x0000_s1037"/>
        <o:r id="V:Rule22" type="connector" idref="#_x0000_s1035"/>
        <o:r id="V:Rule23" type="connector" idref="#_x0000_s1036"/>
        <o:r id="V:Rule24" type="connector" idref="#_x0000_s1043"/>
        <o:r id="V:Rule25" type="connector" idref="#_x0000_s1044"/>
        <o:r id="V:Rule26" type="connector" idref="#_x0000_s1046"/>
        <o:r id="V:Rule27" type="connector" idref="#_x0000_s1045"/>
        <o:r id="V:Rule28" type="connector" idref="#_x0000_s1041"/>
        <o:r id="V:Rule29" type="connector" idref="#_x0000_s1052"/>
        <o:r id="V:Rule30" type="connector" idref="#_x0000_s1042"/>
        <o:r id="V:Rule31" type="connector" idref="#_x0000_s1048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094396"/>
    <w:rPr>
      <w:vertAlign w:val="superscript"/>
    </w:rPr>
  </w:style>
  <w:style w:type="paragraph" w:styleId="a6">
    <w:name w:val="header"/>
    <w:basedOn w:val="a"/>
    <w:link w:val="a7"/>
    <w:uiPriority w:val="99"/>
    <w:rsid w:val="0009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9439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94396"/>
  </w:style>
  <w:style w:type="character" w:styleId="a9">
    <w:name w:val="Hyperlink"/>
    <w:rsid w:val="00094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9439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396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9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9439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943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annotation reference"/>
    <w:uiPriority w:val="99"/>
    <w:rsid w:val="00094396"/>
    <w:rPr>
      <w:sz w:val="18"/>
      <w:szCs w:val="18"/>
    </w:rPr>
  </w:style>
  <w:style w:type="paragraph" w:styleId="af">
    <w:name w:val="annotation text"/>
    <w:basedOn w:val="a"/>
    <w:link w:val="af0"/>
    <w:rsid w:val="000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943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94396"/>
    <w:rPr>
      <w:b/>
      <w:bCs/>
    </w:rPr>
  </w:style>
  <w:style w:type="character" w:styleId="af3">
    <w:name w:val="FollowedHyperlink"/>
    <w:uiPriority w:val="99"/>
    <w:rsid w:val="00094396"/>
    <w:rPr>
      <w:color w:val="800080"/>
      <w:u w:val="single"/>
    </w:rPr>
  </w:style>
  <w:style w:type="paragraph" w:customStyle="1" w:styleId="af4">
    <w:name w:val="Знак Знак Знак Знак"/>
    <w:basedOn w:val="a"/>
    <w:rsid w:val="000943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094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9439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943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Тема примечания Знак1"/>
    <w:uiPriority w:val="99"/>
    <w:locked/>
    <w:rsid w:val="0009439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943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943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439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94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0943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439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94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09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0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094396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094396"/>
    <w:rPr>
      <w:vertAlign w:val="superscript"/>
    </w:rPr>
  </w:style>
  <w:style w:type="paragraph" w:styleId="afe">
    <w:name w:val="No Spacing"/>
    <w:uiPriority w:val="1"/>
    <w:qFormat/>
    <w:rsid w:val="00094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rsid w:val="00094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943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t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11703</Words>
  <Characters>66708</Characters>
  <Application>Microsoft Office Word</Application>
  <DocSecurity>0</DocSecurity>
  <Lines>555</Lines>
  <Paragraphs>156</Paragraphs>
  <ScaleCrop>false</ScaleCrop>
  <Company/>
  <LinksUpToDate>false</LinksUpToDate>
  <CharactersWithSpaces>78255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2020-02-12T10:24:00Z</dcterms:created>
  <dcterms:modified xsi:type="dcterms:W3CDTF">2020-02-13T04:38:00Z</dcterms:modified>
</cp:coreProperties>
</file>