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4068"/>
        <w:gridCol w:w="1620"/>
        <w:gridCol w:w="4235"/>
      </w:tblGrid>
      <w:tr w:rsidR="004D0518" w:rsidTr="004D0518">
        <w:trPr>
          <w:trHeight w:val="1969"/>
        </w:trPr>
        <w:tc>
          <w:tcPr>
            <w:tcW w:w="4068" w:type="dxa"/>
            <w:tcBorders>
              <w:top w:val="nil"/>
              <w:left w:val="nil"/>
              <w:bottom w:val="double" w:sz="12" w:space="0" w:color="auto"/>
              <w:right w:val="nil"/>
            </w:tcBorders>
          </w:tcPr>
          <w:p w:rsidR="004D0518" w:rsidRDefault="004D0518">
            <w:pPr>
              <w:widowControl w:val="0"/>
              <w:autoSpaceDE w:val="0"/>
              <w:autoSpaceDN w:val="0"/>
              <w:adjustRightInd w:val="0"/>
              <w:spacing w:after="0"/>
              <w:jc w:val="center"/>
              <w:rPr>
                <w:rFonts w:ascii="Times New Roman" w:eastAsia="Times New Roman" w:hAnsi="Times New Roman" w:cs="Times New Roman"/>
                <w:color w:val="000000"/>
                <w:sz w:val="20"/>
                <w:szCs w:val="20"/>
                <w:lang w:bidi="ru-RU"/>
              </w:rPr>
            </w:pPr>
            <w:r>
              <w:rPr>
                <w:rFonts w:ascii="Times New Roman" w:eastAsia="Calibri" w:hAnsi="Times New Roman" w:cs="Times New Roman"/>
                <w:color w:val="000000"/>
                <w:sz w:val="20"/>
                <w:szCs w:val="24"/>
                <w:lang w:bidi="ru-RU"/>
              </w:rPr>
              <w:t>БАШ</w:t>
            </w:r>
            <w:r>
              <w:rPr>
                <w:rFonts w:ascii="Times New Roman" w:eastAsia="Calibri" w:hAnsi="Times New Roman" w:cs="Times New Roman"/>
                <w:color w:val="000000"/>
                <w:sz w:val="20"/>
                <w:szCs w:val="24"/>
                <w:lang w:val="en-US" w:bidi="ru-RU"/>
              </w:rPr>
              <w:t>K</w:t>
            </w:r>
            <w:r>
              <w:rPr>
                <w:rFonts w:ascii="Times New Roman" w:eastAsia="Calibri" w:hAnsi="Times New Roman" w:cs="Times New Roman"/>
                <w:color w:val="000000"/>
                <w:sz w:val="20"/>
                <w:szCs w:val="24"/>
                <w:lang w:bidi="ru-RU"/>
              </w:rPr>
              <w:t xml:space="preserve">ОРТОСТАН РЕСПУБЛИКАҺЫНЫҢ </w:t>
            </w:r>
          </w:p>
          <w:p w:rsidR="004D0518" w:rsidRDefault="004D0518">
            <w:pPr>
              <w:widowControl w:val="0"/>
              <w:autoSpaceDE w:val="0"/>
              <w:autoSpaceDN w:val="0"/>
              <w:adjustRightInd w:val="0"/>
              <w:spacing w:after="0"/>
              <w:jc w:val="center"/>
              <w:rPr>
                <w:rFonts w:ascii="Times New Roman" w:eastAsia="Calibri" w:hAnsi="Times New Roman" w:cs="Times New Roman"/>
                <w:color w:val="000000"/>
                <w:sz w:val="20"/>
                <w:szCs w:val="24"/>
                <w:lang w:bidi="ru-RU"/>
              </w:rPr>
            </w:pPr>
            <w:r>
              <w:rPr>
                <w:rFonts w:ascii="Times New Roman" w:eastAsia="Calibri" w:hAnsi="Times New Roman" w:cs="Times New Roman"/>
                <w:color w:val="000000"/>
                <w:sz w:val="20"/>
                <w:szCs w:val="24"/>
                <w:lang w:bidi="ru-RU"/>
              </w:rPr>
              <w:t xml:space="preserve">ФЕДОРОВКА РАЙОНЫ </w:t>
            </w:r>
          </w:p>
          <w:p w:rsidR="004D0518" w:rsidRDefault="004D0518">
            <w:pPr>
              <w:widowControl w:val="0"/>
              <w:autoSpaceDE w:val="0"/>
              <w:autoSpaceDN w:val="0"/>
              <w:adjustRightInd w:val="0"/>
              <w:spacing w:after="0"/>
              <w:jc w:val="center"/>
              <w:rPr>
                <w:rFonts w:ascii="Times New Roman" w:eastAsia="Calibri" w:hAnsi="Times New Roman" w:cs="Times New Roman"/>
                <w:color w:val="000000"/>
                <w:sz w:val="20"/>
                <w:szCs w:val="20"/>
                <w:lang w:bidi="ru-RU"/>
              </w:rPr>
            </w:pPr>
            <w:r>
              <w:rPr>
                <w:rFonts w:ascii="Times New Roman" w:eastAsia="Calibri" w:hAnsi="Times New Roman" w:cs="Times New Roman"/>
                <w:color w:val="000000"/>
                <w:sz w:val="20"/>
                <w:szCs w:val="24"/>
                <w:lang w:bidi="ru-RU"/>
              </w:rPr>
              <w:t>МУНИЦИПАЛЬ РАЙОНЫНЫҢ</w:t>
            </w:r>
          </w:p>
          <w:p w:rsidR="004D0518" w:rsidRDefault="004D0518">
            <w:pPr>
              <w:widowControl w:val="0"/>
              <w:autoSpaceDE w:val="0"/>
              <w:autoSpaceDN w:val="0"/>
              <w:adjustRightInd w:val="0"/>
              <w:spacing w:after="0"/>
              <w:jc w:val="center"/>
              <w:rPr>
                <w:rFonts w:ascii="Times New Roman" w:eastAsia="Calibri" w:hAnsi="Times New Roman" w:cs="Times New Roman"/>
                <w:color w:val="000000"/>
                <w:sz w:val="20"/>
                <w:szCs w:val="24"/>
                <w:lang w:bidi="ru-RU"/>
              </w:rPr>
            </w:pPr>
            <w:r>
              <w:rPr>
                <w:rFonts w:ascii="Times New Roman" w:eastAsia="Calibri" w:hAnsi="Times New Roman" w:cs="Times New Roman"/>
                <w:color w:val="000000"/>
                <w:sz w:val="20"/>
                <w:szCs w:val="24"/>
                <w:lang w:bidi="ru-RU"/>
              </w:rPr>
              <w:t xml:space="preserve"> </w:t>
            </w:r>
            <w:r w:rsidR="00652D14">
              <w:rPr>
                <w:rFonts w:ascii="Times New Roman" w:eastAsia="Calibri" w:hAnsi="Times New Roman" w:cs="Times New Roman"/>
                <w:color w:val="000000"/>
                <w:sz w:val="20"/>
                <w:szCs w:val="24"/>
                <w:lang w:bidi="ru-RU"/>
              </w:rPr>
              <w:t>БАЛА СЫТЫРМАН</w:t>
            </w:r>
            <w:r>
              <w:rPr>
                <w:rFonts w:ascii="Times New Roman" w:eastAsia="Calibri" w:hAnsi="Times New Roman" w:cs="Times New Roman"/>
                <w:color w:val="000000"/>
                <w:sz w:val="20"/>
                <w:szCs w:val="24"/>
                <w:lang w:bidi="ru-RU"/>
              </w:rPr>
              <w:t xml:space="preserve"> АУЫЛ СОВЕТЫ АУЫЛ БИЛӘМӘҺЕ СОВЕТЫ</w:t>
            </w:r>
          </w:p>
          <w:p w:rsidR="004D0518" w:rsidRDefault="004D0518">
            <w:pPr>
              <w:widowControl w:val="0"/>
              <w:autoSpaceDE w:val="0"/>
              <w:autoSpaceDN w:val="0"/>
              <w:adjustRightInd w:val="0"/>
              <w:spacing w:after="0"/>
              <w:jc w:val="center"/>
              <w:rPr>
                <w:rFonts w:ascii="TimBashk" w:eastAsia="Calibri" w:hAnsi="TimBashk" w:cs="Times New Roman"/>
                <w:color w:val="000000"/>
                <w:sz w:val="18"/>
                <w:szCs w:val="18"/>
                <w:lang w:bidi="ru-RU"/>
              </w:rPr>
            </w:pPr>
          </w:p>
          <w:p w:rsidR="004D0518" w:rsidRDefault="004D0518">
            <w:pPr>
              <w:widowControl w:val="0"/>
              <w:autoSpaceDE w:val="0"/>
              <w:autoSpaceDN w:val="0"/>
              <w:adjustRightInd w:val="0"/>
              <w:spacing w:after="0"/>
              <w:jc w:val="center"/>
              <w:rPr>
                <w:rFonts w:ascii="Times New Roman" w:eastAsia="Times New Roman" w:hAnsi="Times New Roman" w:cs="Calibri"/>
                <w:color w:val="000000"/>
                <w:sz w:val="20"/>
                <w:szCs w:val="24"/>
                <w:lang w:val="sq-AL" w:bidi="ru-RU"/>
              </w:rPr>
            </w:pPr>
          </w:p>
        </w:tc>
        <w:tc>
          <w:tcPr>
            <w:tcW w:w="1620" w:type="dxa"/>
            <w:tcBorders>
              <w:top w:val="nil"/>
              <w:left w:val="nil"/>
              <w:bottom w:val="double" w:sz="12" w:space="0" w:color="auto"/>
              <w:right w:val="nil"/>
            </w:tcBorders>
            <w:hideMark/>
          </w:tcPr>
          <w:p w:rsidR="004D0518" w:rsidRDefault="004D0518">
            <w:pPr>
              <w:widowControl w:val="0"/>
              <w:autoSpaceDE w:val="0"/>
              <w:autoSpaceDN w:val="0"/>
              <w:adjustRightInd w:val="0"/>
              <w:jc w:val="center"/>
              <w:rPr>
                <w:rFonts w:ascii="Times New Roman" w:eastAsia="Times New Roman" w:hAnsi="Times New Roman" w:cs="Calibri"/>
                <w:color w:val="000000"/>
                <w:sz w:val="20"/>
                <w:szCs w:val="24"/>
                <w:lang w:val="be-BY" w:bidi="ru-RU"/>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-71120</wp:posOffset>
                      </wp:positionH>
                      <wp:positionV relativeFrom="paragraph">
                        <wp:posOffset>87630</wp:posOffset>
                      </wp:positionV>
                      <wp:extent cx="1141730" cy="1051560"/>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730" cy="1051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518" w:rsidRDefault="004D0518" w:rsidP="004D05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5.6pt;margin-top:6.9pt;width:89.9pt;height:8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" filled="f" stroked="f">
                      <v:textbox>
                        <w:txbxContent>
                          <w:p w:rsidR="004D0518" w:rsidRDefault="004D0518" w:rsidP="004D0518"/>
                        </w:txbxContent>
                      </v:textbox>
                    </v:shape>
                  </w:pict>
                </mc:Fallback>
              </mc:AlternateContent>
            </w:r>
            <w:r>
              <w:rPr>
                <w:rFonts w:ascii="Times New Roman" w:eastAsia="Times New Roman" w:hAnsi="Times New Roman" w:cs="Times New Roman"/>
                <w:noProof/>
                <w:sz w:val="24"/>
                <w:szCs w:val="24"/>
                <w:lang w:eastAsia="ru-RU"/>
              </w:rPr>
              <w:drawing>
                <wp:inline distT="0" distB="0" distL="0" distR="0">
                  <wp:extent cx="768350" cy="9461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350" cy="946150"/>
                          </a:xfrm>
                          <a:prstGeom prst="rect">
                            <a:avLst/>
                          </a:prstGeom>
                          <a:noFill/>
                          <a:ln>
                            <a:noFill/>
                          </a:ln>
                        </pic:spPr>
                      </pic:pic>
                    </a:graphicData>
                  </a:graphic>
                </wp:inline>
              </w:drawing>
            </w:r>
          </w:p>
        </w:tc>
        <w:tc>
          <w:tcPr>
            <w:tcW w:w="4235" w:type="dxa"/>
            <w:tcBorders>
              <w:top w:val="nil"/>
              <w:left w:val="nil"/>
              <w:bottom w:val="double" w:sz="12" w:space="0" w:color="auto"/>
              <w:right w:val="nil"/>
            </w:tcBorders>
          </w:tcPr>
          <w:p w:rsidR="004D0518" w:rsidRDefault="004D0518">
            <w:pPr>
              <w:widowControl w:val="0"/>
              <w:autoSpaceDE w:val="0"/>
              <w:autoSpaceDN w:val="0"/>
              <w:adjustRightInd w:val="0"/>
              <w:spacing w:after="0"/>
              <w:ind w:firstLine="57"/>
              <w:jc w:val="center"/>
              <w:rPr>
                <w:rFonts w:ascii="Times New Roman" w:eastAsia="Times New Roman" w:hAnsi="Times New Roman" w:cs="Times New Roman"/>
                <w:color w:val="000000"/>
                <w:sz w:val="20"/>
                <w:szCs w:val="24"/>
                <w:lang w:bidi="ru-RU"/>
              </w:rPr>
            </w:pPr>
            <w:r>
              <w:rPr>
                <w:rFonts w:ascii="Times New Roman" w:eastAsia="Calibri" w:hAnsi="Times New Roman" w:cs="Times New Roman"/>
                <w:color w:val="000000"/>
                <w:sz w:val="20"/>
                <w:szCs w:val="24"/>
                <w:lang w:bidi="ru-RU"/>
              </w:rPr>
              <w:t>СОВЕТ</w:t>
            </w:r>
          </w:p>
          <w:p w:rsidR="004D0518" w:rsidRDefault="004D0518">
            <w:pPr>
              <w:widowControl w:val="0"/>
              <w:autoSpaceDE w:val="0"/>
              <w:autoSpaceDN w:val="0"/>
              <w:adjustRightInd w:val="0"/>
              <w:spacing w:after="0"/>
              <w:ind w:firstLine="57"/>
              <w:jc w:val="center"/>
              <w:rPr>
                <w:rFonts w:ascii="Times New Roman" w:eastAsia="Calibri" w:hAnsi="Times New Roman" w:cs="Times New Roman"/>
                <w:color w:val="000000"/>
                <w:sz w:val="20"/>
                <w:szCs w:val="20"/>
                <w:lang w:bidi="ru-RU"/>
              </w:rPr>
            </w:pPr>
            <w:r>
              <w:rPr>
                <w:rFonts w:ascii="Times New Roman" w:eastAsia="Calibri" w:hAnsi="Times New Roman" w:cs="Times New Roman"/>
                <w:color w:val="000000"/>
                <w:sz w:val="20"/>
                <w:szCs w:val="24"/>
                <w:lang w:bidi="ru-RU"/>
              </w:rPr>
              <w:t xml:space="preserve"> СЕЛЬСКОГО ПОСЕЛЕНИЯ </w:t>
            </w:r>
            <w:r w:rsidR="00652D14">
              <w:rPr>
                <w:rFonts w:ascii="Times New Roman" w:eastAsia="Calibri" w:hAnsi="Times New Roman" w:cs="Times New Roman"/>
                <w:color w:val="000000"/>
                <w:sz w:val="20"/>
                <w:szCs w:val="24"/>
                <w:lang w:bidi="ru-RU"/>
              </w:rPr>
              <w:t>БАЛА-ЧЕТЫРМАНСКИЙ</w:t>
            </w:r>
            <w:r>
              <w:rPr>
                <w:rFonts w:ascii="Times New Roman" w:eastAsia="Calibri" w:hAnsi="Times New Roman" w:cs="Times New Roman"/>
                <w:color w:val="000000"/>
                <w:sz w:val="20"/>
                <w:szCs w:val="24"/>
                <w:lang w:bidi="ru-RU"/>
              </w:rPr>
              <w:t xml:space="preserve"> СЕЛЬСОВЕТ МУНИЦИПАЛЬНОГО РАЙОНА</w:t>
            </w:r>
          </w:p>
          <w:p w:rsidR="004D0518" w:rsidRDefault="004D0518">
            <w:pPr>
              <w:widowControl w:val="0"/>
              <w:tabs>
                <w:tab w:val="left" w:pos="4166"/>
              </w:tabs>
              <w:autoSpaceDE w:val="0"/>
              <w:autoSpaceDN w:val="0"/>
              <w:adjustRightInd w:val="0"/>
              <w:spacing w:after="0"/>
              <w:ind w:firstLine="229"/>
              <w:jc w:val="center"/>
              <w:rPr>
                <w:rFonts w:ascii="Times New Roman" w:eastAsia="Calibri" w:hAnsi="Times New Roman" w:cs="Times New Roman"/>
                <w:color w:val="000000"/>
                <w:sz w:val="20"/>
                <w:szCs w:val="24"/>
                <w:lang w:bidi="ru-RU"/>
              </w:rPr>
            </w:pPr>
            <w:r>
              <w:rPr>
                <w:rFonts w:ascii="Times New Roman" w:eastAsia="Calibri" w:hAnsi="Times New Roman" w:cs="Times New Roman"/>
                <w:color w:val="000000"/>
                <w:sz w:val="20"/>
                <w:szCs w:val="24"/>
                <w:lang w:bidi="ru-RU"/>
              </w:rPr>
              <w:t xml:space="preserve">ФЕДОРОВСКИЙ РАЙОН </w:t>
            </w:r>
          </w:p>
          <w:p w:rsidR="004D0518" w:rsidRDefault="004D0518">
            <w:pPr>
              <w:widowControl w:val="0"/>
              <w:tabs>
                <w:tab w:val="left" w:pos="4166"/>
              </w:tabs>
              <w:autoSpaceDE w:val="0"/>
              <w:autoSpaceDN w:val="0"/>
              <w:adjustRightInd w:val="0"/>
              <w:spacing w:after="0"/>
              <w:ind w:firstLine="229"/>
              <w:jc w:val="center"/>
              <w:rPr>
                <w:rFonts w:ascii="Times New Roman" w:eastAsia="Calibri" w:hAnsi="Times New Roman" w:cs="Times New Roman"/>
                <w:color w:val="000000"/>
                <w:sz w:val="20"/>
                <w:szCs w:val="20"/>
                <w:lang w:bidi="ru-RU"/>
              </w:rPr>
            </w:pPr>
            <w:r>
              <w:rPr>
                <w:rFonts w:ascii="Times New Roman" w:eastAsia="Calibri" w:hAnsi="Times New Roman" w:cs="Times New Roman"/>
                <w:color w:val="000000"/>
                <w:sz w:val="20"/>
                <w:szCs w:val="24"/>
                <w:lang w:bidi="ru-RU"/>
              </w:rPr>
              <w:t>РЕСПУБЛИКИ БАШКОРТОСТАН</w:t>
            </w:r>
          </w:p>
          <w:p w:rsidR="004D0518" w:rsidRDefault="004D0518">
            <w:pPr>
              <w:widowControl w:val="0"/>
              <w:autoSpaceDE w:val="0"/>
              <w:autoSpaceDN w:val="0"/>
              <w:adjustRightInd w:val="0"/>
              <w:spacing w:after="0"/>
              <w:jc w:val="center"/>
              <w:rPr>
                <w:rFonts w:ascii="Times New Roman" w:eastAsia="Times New Roman" w:hAnsi="Times New Roman" w:cs="Calibri"/>
                <w:color w:val="000000"/>
                <w:sz w:val="20"/>
                <w:szCs w:val="24"/>
                <w:lang w:bidi="ru-RU"/>
              </w:rPr>
            </w:pPr>
          </w:p>
        </w:tc>
      </w:tr>
    </w:tbl>
    <w:p w:rsidR="00652D14" w:rsidRDefault="004D0518" w:rsidP="004D0518">
      <w:pPr>
        <w:widowControl w:val="0"/>
        <w:spacing w:after="0" w:line="240" w:lineRule="auto"/>
        <w:rPr>
          <w:rFonts w:ascii="Times Cyr Bash Normal" w:eastAsia="Calibri" w:hAnsi="Times Cyr Bash Normal" w:cs="Times Cyr Bash Normal"/>
          <w:bCs/>
          <w:color w:val="000000"/>
          <w:sz w:val="28"/>
          <w:szCs w:val="28"/>
          <w:lang w:eastAsia="ru-RU" w:bidi="ru-RU"/>
        </w:rPr>
      </w:pPr>
      <w:r>
        <w:rPr>
          <w:rFonts w:ascii="Times Cyr Bash Normal" w:eastAsia="Calibri" w:hAnsi="Times Cyr Bash Normal" w:cs="Times Cyr Bash Normal"/>
          <w:bCs/>
          <w:color w:val="000000"/>
          <w:sz w:val="28"/>
          <w:szCs w:val="28"/>
          <w:lang w:eastAsia="ru-RU" w:bidi="ru-RU"/>
        </w:rPr>
        <w:t xml:space="preserve">     </w:t>
      </w:r>
    </w:p>
    <w:p w:rsidR="004D0518" w:rsidRDefault="00652D14" w:rsidP="00652D14">
      <w:pPr>
        <w:widowControl w:val="0"/>
        <w:spacing w:after="0" w:line="240" w:lineRule="auto"/>
        <w:jc w:val="both"/>
        <w:rPr>
          <w:rFonts w:ascii="Times New Roman" w:eastAsia="Calibri" w:hAnsi="Times New Roman" w:cs="Times New Roman"/>
          <w:bCs/>
          <w:caps/>
          <w:color w:val="000000"/>
          <w:sz w:val="28"/>
          <w:szCs w:val="28"/>
          <w:lang w:val="be-BY" w:eastAsia="ru-RU" w:bidi="ru-RU"/>
        </w:rPr>
      </w:pPr>
      <w:r>
        <w:rPr>
          <w:rFonts w:ascii="Times Cyr Bash Normal" w:eastAsia="Calibri" w:hAnsi="Times Cyr Bash Normal" w:cs="Times Cyr Bash Normal"/>
          <w:bCs/>
          <w:color w:val="000000"/>
          <w:sz w:val="28"/>
          <w:szCs w:val="28"/>
          <w:lang w:eastAsia="ru-RU" w:bidi="ru-RU"/>
        </w:rPr>
        <w:t xml:space="preserve">             </w:t>
      </w:r>
      <w:r w:rsidR="004D0518">
        <w:rPr>
          <w:rFonts w:ascii="Times Cyr Bash Normal" w:eastAsia="Calibri" w:hAnsi="Times Cyr Bash Normal" w:cs="Times Cyr Bash Normal"/>
          <w:bCs/>
          <w:color w:val="000000"/>
          <w:sz w:val="28"/>
          <w:szCs w:val="28"/>
          <w:lang w:eastAsia="ru-RU" w:bidi="ru-RU"/>
        </w:rPr>
        <w:t>7</w:t>
      </w:r>
      <w:r w:rsidR="004D0518">
        <w:rPr>
          <w:rFonts w:ascii="Times New Roman" w:eastAsia="Calibri" w:hAnsi="Times New Roman" w:cs="Times New Roman"/>
          <w:bCs/>
          <w:caps/>
          <w:color w:val="000000"/>
          <w:sz w:val="28"/>
          <w:szCs w:val="28"/>
          <w:lang w:val="be-BY" w:eastAsia="ru-RU" w:bidi="ru-RU"/>
        </w:rPr>
        <w:t>арар</w:t>
      </w:r>
      <w:r>
        <w:rPr>
          <w:rFonts w:ascii="Times New Roman" w:eastAsia="Calibri" w:hAnsi="Times New Roman" w:cs="Times New Roman"/>
          <w:bCs/>
          <w:caps/>
          <w:color w:val="000000"/>
          <w:sz w:val="28"/>
          <w:szCs w:val="28"/>
          <w:lang w:val="be-BY" w:eastAsia="ru-RU" w:bidi="ru-RU"/>
        </w:rPr>
        <w:t xml:space="preserve"> </w:t>
      </w:r>
      <w:r w:rsidR="004D0518">
        <w:rPr>
          <w:rFonts w:ascii="Times New Roman" w:eastAsia="Calibri" w:hAnsi="Times New Roman" w:cs="Times New Roman"/>
          <w:bCs/>
          <w:caps/>
          <w:color w:val="000000"/>
          <w:sz w:val="28"/>
          <w:szCs w:val="28"/>
          <w:lang w:val="be-BY" w:eastAsia="ru-RU" w:bidi="ru-RU"/>
        </w:rPr>
        <w:t xml:space="preserve">                           </w:t>
      </w:r>
      <w:r>
        <w:rPr>
          <w:rFonts w:ascii="Times New Roman" w:eastAsia="Calibri" w:hAnsi="Times New Roman" w:cs="Times New Roman"/>
          <w:bCs/>
          <w:caps/>
          <w:color w:val="000000"/>
          <w:sz w:val="28"/>
          <w:szCs w:val="28"/>
          <w:lang w:val="be-BY" w:eastAsia="ru-RU" w:bidi="ru-RU"/>
        </w:rPr>
        <w:t xml:space="preserve">  </w:t>
      </w:r>
      <w:r w:rsidR="004D0518">
        <w:rPr>
          <w:rFonts w:ascii="Times New Roman" w:eastAsia="Calibri" w:hAnsi="Times New Roman" w:cs="Times New Roman"/>
          <w:bCs/>
          <w:caps/>
          <w:color w:val="000000"/>
          <w:sz w:val="28"/>
          <w:szCs w:val="28"/>
          <w:lang w:val="be-BY" w:eastAsia="ru-RU" w:bidi="ru-RU"/>
        </w:rPr>
        <w:t xml:space="preserve">                                             </w:t>
      </w:r>
      <w:r>
        <w:rPr>
          <w:rFonts w:ascii="Times New Roman" w:eastAsia="Calibri" w:hAnsi="Times New Roman" w:cs="Times New Roman"/>
          <w:bCs/>
          <w:caps/>
          <w:color w:val="000000"/>
          <w:sz w:val="28"/>
          <w:szCs w:val="28"/>
          <w:lang w:val="be-BY" w:eastAsia="ru-RU" w:bidi="ru-RU"/>
        </w:rPr>
        <w:t xml:space="preserve">    </w:t>
      </w:r>
      <w:r w:rsidR="004D0518">
        <w:rPr>
          <w:rFonts w:ascii="Times New Roman" w:eastAsia="Calibri" w:hAnsi="Times New Roman" w:cs="Times New Roman"/>
          <w:bCs/>
          <w:caps/>
          <w:color w:val="000000"/>
          <w:sz w:val="28"/>
          <w:szCs w:val="28"/>
          <w:lang w:val="be-BY" w:eastAsia="ru-RU" w:bidi="ru-RU"/>
        </w:rPr>
        <w:t>решение</w:t>
      </w:r>
    </w:p>
    <w:p w:rsidR="00C7723D" w:rsidRDefault="00C7723D" w:rsidP="00652D14">
      <w:pPr>
        <w:widowControl w:val="0"/>
        <w:spacing w:after="0" w:line="240" w:lineRule="auto"/>
        <w:jc w:val="both"/>
        <w:rPr>
          <w:rFonts w:ascii="Times New Roman" w:eastAsia="Calibri" w:hAnsi="Times New Roman" w:cs="Times New Roman"/>
          <w:bCs/>
          <w:caps/>
          <w:color w:val="000000"/>
          <w:sz w:val="28"/>
          <w:szCs w:val="28"/>
          <w:lang w:val="be-BY" w:eastAsia="ru-RU" w:bidi="ru-RU"/>
        </w:rPr>
      </w:pPr>
    </w:p>
    <w:p w:rsidR="00652D14" w:rsidRPr="00652D14" w:rsidRDefault="00C7723D" w:rsidP="00652D14">
      <w:pPr>
        <w:widowControl w:val="0"/>
        <w:spacing w:after="0" w:line="240" w:lineRule="auto"/>
        <w:jc w:val="both"/>
        <w:rPr>
          <w:rFonts w:ascii="Times New Roman" w:eastAsia="Calibri" w:hAnsi="Times New Roman" w:cs="Times New Roman"/>
          <w:bCs/>
          <w:caps/>
          <w:color w:val="000000"/>
          <w:sz w:val="24"/>
          <w:szCs w:val="24"/>
          <w:lang w:val="be-BY" w:eastAsia="ru-RU" w:bidi="ru-RU"/>
        </w:rPr>
      </w:pPr>
      <w:r>
        <w:rPr>
          <w:rFonts w:ascii="Times New Roman" w:eastAsia="Calibri" w:hAnsi="Times New Roman" w:cs="Times New Roman"/>
          <w:bCs/>
          <w:caps/>
          <w:color w:val="000000"/>
          <w:sz w:val="24"/>
          <w:szCs w:val="24"/>
          <w:lang w:val="be-BY" w:eastAsia="ru-RU" w:bidi="ru-RU"/>
        </w:rPr>
        <w:t xml:space="preserve">            </w:t>
      </w:r>
      <w:r w:rsidR="00652D14">
        <w:rPr>
          <w:rFonts w:ascii="Times New Roman" w:eastAsia="Calibri" w:hAnsi="Times New Roman" w:cs="Times New Roman"/>
          <w:bCs/>
          <w:caps/>
          <w:color w:val="000000"/>
          <w:sz w:val="24"/>
          <w:szCs w:val="24"/>
          <w:lang w:val="be-BY" w:eastAsia="ru-RU" w:bidi="ru-RU"/>
        </w:rPr>
        <w:t xml:space="preserve">“02” </w:t>
      </w:r>
      <w:r>
        <w:rPr>
          <w:rFonts w:ascii="Times New Roman" w:eastAsia="Calibri" w:hAnsi="Times New Roman" w:cs="Times New Roman"/>
          <w:bCs/>
          <w:caps/>
          <w:color w:val="000000"/>
          <w:sz w:val="24"/>
          <w:szCs w:val="24"/>
          <w:lang w:val="be-BY" w:eastAsia="ru-RU" w:bidi="ru-RU"/>
        </w:rPr>
        <w:t>ноябрь 2022 й.                       №39/271                         “02” ноября 2022 г.</w:t>
      </w:r>
    </w:p>
    <w:p w:rsidR="004D0518" w:rsidRDefault="004D0518" w:rsidP="00652D14">
      <w:pPr>
        <w:spacing w:after="0"/>
        <w:jc w:val="both"/>
        <w:rPr>
          <w:rFonts w:ascii="Times New Roman" w:hAnsi="Times New Roman" w:cs="Times New Roman"/>
          <w:sz w:val="26"/>
          <w:szCs w:val="26"/>
          <w:lang w:eastAsia="ru-RU" w:bidi="ru-RU"/>
        </w:rPr>
      </w:pPr>
    </w:p>
    <w:p w:rsidR="004D0518" w:rsidRDefault="004D0518" w:rsidP="004D0518">
      <w:pPr>
        <w:spacing w:after="0"/>
        <w:jc w:val="center"/>
        <w:rPr>
          <w:rFonts w:ascii="Times New Roman" w:hAnsi="Times New Roman" w:cs="Times New Roman"/>
          <w:sz w:val="26"/>
          <w:szCs w:val="26"/>
          <w:lang w:eastAsia="ru-RU" w:bidi="ru-RU"/>
        </w:rPr>
      </w:pPr>
    </w:p>
    <w:p w:rsidR="004D0518" w:rsidRDefault="004D0518" w:rsidP="004D0518">
      <w:pPr>
        <w:spacing w:after="0"/>
        <w:jc w:val="center"/>
        <w:rPr>
          <w:rFonts w:ascii="Times New Roman" w:hAnsi="Times New Roman" w:cs="Times New Roman"/>
          <w:sz w:val="26"/>
          <w:szCs w:val="26"/>
          <w:lang w:eastAsia="ru-RU" w:bidi="ru-RU"/>
        </w:rPr>
      </w:pPr>
      <w:r>
        <w:rPr>
          <w:rFonts w:ascii="Times New Roman" w:hAnsi="Times New Roman" w:cs="Times New Roman"/>
          <w:sz w:val="26"/>
          <w:szCs w:val="26"/>
          <w:lang w:eastAsia="ru-RU" w:bidi="ru-RU"/>
        </w:rPr>
        <w:t>Об утверждении Положения о муниципальном лесном контроле в границах</w:t>
      </w:r>
      <w:r>
        <w:rPr>
          <w:rFonts w:ascii="Times New Roman" w:hAnsi="Times New Roman" w:cs="Times New Roman"/>
          <w:sz w:val="26"/>
          <w:szCs w:val="26"/>
          <w:lang w:eastAsia="ru-RU" w:bidi="ru-RU"/>
        </w:rPr>
        <w:br/>
        <w:t xml:space="preserve">сельского поселения </w:t>
      </w:r>
      <w:r w:rsidR="00652D14">
        <w:rPr>
          <w:rFonts w:ascii="Times New Roman" w:hAnsi="Times New Roman" w:cs="Times New Roman"/>
          <w:sz w:val="26"/>
          <w:szCs w:val="26"/>
          <w:lang w:eastAsia="ru-RU" w:bidi="ru-RU"/>
        </w:rPr>
        <w:t>Бала-Четырманский</w:t>
      </w:r>
      <w:r>
        <w:rPr>
          <w:rFonts w:ascii="Times New Roman" w:hAnsi="Times New Roman" w:cs="Times New Roman"/>
          <w:sz w:val="26"/>
          <w:szCs w:val="26"/>
          <w:lang w:eastAsia="ru-RU" w:bidi="ru-RU"/>
        </w:rPr>
        <w:t xml:space="preserve"> сельсовет муниципального района</w:t>
      </w:r>
      <w:r>
        <w:rPr>
          <w:rFonts w:ascii="Times New Roman" w:hAnsi="Times New Roman" w:cs="Times New Roman"/>
          <w:sz w:val="26"/>
          <w:szCs w:val="26"/>
          <w:lang w:eastAsia="ru-RU" w:bidi="ru-RU"/>
        </w:rPr>
        <w:br/>
        <w:t>Федоровский район Республики Башкортостан</w:t>
      </w:r>
    </w:p>
    <w:p w:rsidR="004D0518" w:rsidRDefault="004D0518" w:rsidP="004D0518">
      <w:pPr>
        <w:spacing w:after="0"/>
        <w:jc w:val="center"/>
        <w:rPr>
          <w:rFonts w:ascii="Times New Roman" w:hAnsi="Times New Roman" w:cs="Times New Roman"/>
          <w:sz w:val="26"/>
          <w:szCs w:val="26"/>
        </w:rPr>
      </w:pPr>
    </w:p>
    <w:p w:rsidR="004D0518" w:rsidRDefault="004D0518" w:rsidP="004D0518">
      <w:pPr>
        <w:spacing w:after="0"/>
        <w:ind w:firstLine="708"/>
        <w:jc w:val="both"/>
        <w:rPr>
          <w:rFonts w:ascii="Times New Roman" w:hAnsi="Times New Roman" w:cs="Times New Roman"/>
          <w:sz w:val="26"/>
          <w:szCs w:val="26"/>
          <w:lang w:eastAsia="ru-RU" w:bidi="ru-RU"/>
        </w:rPr>
      </w:pPr>
      <w:r>
        <w:rPr>
          <w:rFonts w:ascii="Times New Roman" w:hAnsi="Times New Roman" w:cs="Times New Roman"/>
          <w:sz w:val="26"/>
          <w:szCs w:val="26"/>
          <w:lang w:eastAsia="ru-RU" w:bidi="ru-RU"/>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w:t>
      </w:r>
      <w:r w:rsidR="00652D14">
        <w:rPr>
          <w:rFonts w:ascii="Times New Roman" w:hAnsi="Times New Roman" w:cs="Times New Roman"/>
          <w:sz w:val="26"/>
          <w:szCs w:val="26"/>
          <w:lang w:eastAsia="ru-RU" w:bidi="ru-RU"/>
        </w:rPr>
        <w:t>Бала-Четырманский</w:t>
      </w:r>
      <w:r>
        <w:rPr>
          <w:rFonts w:ascii="Times New Roman" w:hAnsi="Times New Roman" w:cs="Times New Roman"/>
          <w:sz w:val="26"/>
          <w:szCs w:val="26"/>
          <w:lang w:eastAsia="ru-RU" w:bidi="ru-RU"/>
        </w:rPr>
        <w:t xml:space="preserve"> сельсовет муниципального района Федоровский район Республики Башкортостан Совет сельского поселения </w:t>
      </w:r>
      <w:r w:rsidR="00652D14">
        <w:rPr>
          <w:rFonts w:ascii="Times New Roman" w:hAnsi="Times New Roman" w:cs="Times New Roman"/>
          <w:sz w:val="26"/>
          <w:szCs w:val="26"/>
          <w:lang w:eastAsia="ru-RU" w:bidi="ru-RU"/>
        </w:rPr>
        <w:t>Бала-Четырманский</w:t>
      </w:r>
      <w:r>
        <w:rPr>
          <w:rFonts w:ascii="Times New Roman" w:hAnsi="Times New Roman" w:cs="Times New Roman"/>
          <w:sz w:val="26"/>
          <w:szCs w:val="26"/>
          <w:lang w:eastAsia="ru-RU" w:bidi="ru-RU"/>
        </w:rPr>
        <w:t xml:space="preserve"> сельсовет муниципального района Федоровский район Республики Башкортостан,</w:t>
      </w:r>
    </w:p>
    <w:p w:rsidR="004D0518" w:rsidRDefault="004D0518" w:rsidP="004D0518">
      <w:pPr>
        <w:spacing w:after="0"/>
        <w:ind w:firstLine="708"/>
        <w:jc w:val="both"/>
        <w:rPr>
          <w:rFonts w:ascii="Times New Roman" w:hAnsi="Times New Roman" w:cs="Times New Roman"/>
          <w:sz w:val="26"/>
          <w:szCs w:val="26"/>
          <w:lang w:eastAsia="ru-RU" w:bidi="ru-RU"/>
        </w:rPr>
      </w:pPr>
    </w:p>
    <w:p w:rsidR="004D0518" w:rsidRDefault="004D0518" w:rsidP="004D0518">
      <w:pPr>
        <w:spacing w:after="0"/>
        <w:ind w:firstLine="708"/>
        <w:jc w:val="both"/>
        <w:rPr>
          <w:rFonts w:ascii="Times New Roman" w:hAnsi="Times New Roman" w:cs="Times New Roman"/>
          <w:sz w:val="26"/>
          <w:szCs w:val="26"/>
          <w:lang w:eastAsia="ru-RU" w:bidi="ru-RU"/>
        </w:rPr>
      </w:pPr>
      <w:r>
        <w:rPr>
          <w:rFonts w:ascii="Times New Roman" w:hAnsi="Times New Roman" w:cs="Times New Roman"/>
          <w:sz w:val="26"/>
          <w:szCs w:val="26"/>
          <w:lang w:eastAsia="ru-RU" w:bidi="ru-RU"/>
        </w:rPr>
        <w:t>РЕШИЛ:</w:t>
      </w:r>
    </w:p>
    <w:p w:rsidR="004D0518" w:rsidRDefault="004D0518" w:rsidP="004D0518">
      <w:pPr>
        <w:spacing w:after="0"/>
        <w:ind w:firstLine="708"/>
        <w:jc w:val="both"/>
        <w:rPr>
          <w:rFonts w:ascii="Times New Roman" w:hAnsi="Times New Roman" w:cs="Times New Roman"/>
          <w:sz w:val="26"/>
          <w:szCs w:val="26"/>
        </w:rPr>
      </w:pPr>
    </w:p>
    <w:p w:rsidR="004D0518" w:rsidRDefault="004D0518" w:rsidP="004D0518">
      <w:pPr>
        <w:pStyle w:val="a7"/>
        <w:numPr>
          <w:ilvl w:val="0"/>
          <w:numId w:val="1"/>
        </w:numPr>
        <w:spacing w:after="0"/>
        <w:ind w:left="0" w:firstLine="284"/>
        <w:jc w:val="both"/>
        <w:rPr>
          <w:rFonts w:ascii="Times New Roman" w:hAnsi="Times New Roman" w:cs="Times New Roman"/>
          <w:sz w:val="26"/>
          <w:szCs w:val="26"/>
        </w:rPr>
      </w:pPr>
      <w:r>
        <w:rPr>
          <w:rFonts w:ascii="Times New Roman" w:hAnsi="Times New Roman" w:cs="Times New Roman"/>
          <w:sz w:val="26"/>
          <w:szCs w:val="26"/>
          <w:lang w:eastAsia="ru-RU" w:bidi="ru-RU"/>
        </w:rPr>
        <w:t xml:space="preserve">Утвердить прилагаемое Положение о муниципальном лесном контроле в границах сельского поселения </w:t>
      </w:r>
      <w:r w:rsidR="00652D14">
        <w:rPr>
          <w:rFonts w:ascii="Times New Roman" w:hAnsi="Times New Roman" w:cs="Times New Roman"/>
          <w:sz w:val="26"/>
          <w:szCs w:val="26"/>
          <w:lang w:eastAsia="ru-RU" w:bidi="ru-RU"/>
        </w:rPr>
        <w:t>Бала-Четырманский</w:t>
      </w:r>
      <w:r>
        <w:rPr>
          <w:rFonts w:ascii="Times New Roman" w:hAnsi="Times New Roman" w:cs="Times New Roman"/>
          <w:sz w:val="26"/>
          <w:szCs w:val="26"/>
          <w:lang w:eastAsia="ru-RU" w:bidi="ru-RU"/>
        </w:rPr>
        <w:t xml:space="preserve"> сельсовет муниципального района Федоровский район Республики Башкортостан.</w:t>
      </w:r>
    </w:p>
    <w:p w:rsidR="004D0518" w:rsidRDefault="004D0518" w:rsidP="004D0518">
      <w:pPr>
        <w:pStyle w:val="a7"/>
        <w:numPr>
          <w:ilvl w:val="0"/>
          <w:numId w:val="1"/>
        </w:numPr>
        <w:spacing w:after="0"/>
        <w:ind w:left="0" w:firstLine="284"/>
        <w:jc w:val="both"/>
        <w:rPr>
          <w:rFonts w:ascii="Times New Roman" w:hAnsi="Times New Roman"/>
          <w:sz w:val="26"/>
          <w:szCs w:val="26"/>
        </w:rPr>
      </w:pPr>
      <w:r>
        <w:rPr>
          <w:rFonts w:ascii="Times New Roman" w:hAnsi="Times New Roman" w:cs="Times New Roman"/>
          <w:sz w:val="26"/>
          <w:szCs w:val="26"/>
          <w:lang w:eastAsia="ru-RU" w:bidi="ru-RU"/>
        </w:rPr>
        <w:t xml:space="preserve">Настоящее решение вступает в силу со дня его официального опубликования.  </w:t>
      </w:r>
    </w:p>
    <w:p w:rsidR="004D0518" w:rsidRDefault="004D0518" w:rsidP="004D0518">
      <w:pPr>
        <w:pStyle w:val="a7"/>
        <w:numPr>
          <w:ilvl w:val="0"/>
          <w:numId w:val="1"/>
        </w:numPr>
        <w:spacing w:after="0"/>
        <w:ind w:left="0" w:firstLine="284"/>
        <w:jc w:val="both"/>
        <w:rPr>
          <w:rFonts w:ascii="Times New Roman" w:hAnsi="Times New Roman"/>
          <w:sz w:val="26"/>
          <w:szCs w:val="26"/>
        </w:rPr>
      </w:pPr>
      <w:r>
        <w:rPr>
          <w:rFonts w:ascii="Times New Roman" w:hAnsi="Times New Roman"/>
          <w:sz w:val="26"/>
          <w:szCs w:val="26"/>
        </w:rPr>
        <w:t>Контроль за исполнением решения оставляю за собой.</w:t>
      </w:r>
    </w:p>
    <w:p w:rsidR="004D0518" w:rsidRDefault="004D0518" w:rsidP="004D0518">
      <w:pPr>
        <w:widowControl w:val="0"/>
        <w:autoSpaceDE w:val="0"/>
        <w:autoSpaceDN w:val="0"/>
        <w:spacing w:after="0" w:line="240" w:lineRule="auto"/>
        <w:rPr>
          <w:rFonts w:ascii="Times New Roman" w:eastAsia="Times New Roman" w:hAnsi="Times New Roman" w:cs="Times New Roman"/>
          <w:sz w:val="26"/>
          <w:szCs w:val="26"/>
          <w:lang w:eastAsia="ru-RU"/>
        </w:rPr>
      </w:pPr>
    </w:p>
    <w:p w:rsidR="00556FD3" w:rsidRDefault="00556FD3" w:rsidP="004D0518">
      <w:pPr>
        <w:widowControl w:val="0"/>
        <w:autoSpaceDE w:val="0"/>
        <w:autoSpaceDN w:val="0"/>
        <w:spacing w:after="0" w:line="240" w:lineRule="auto"/>
        <w:rPr>
          <w:rFonts w:ascii="Times New Roman" w:eastAsia="Times New Roman" w:hAnsi="Times New Roman" w:cs="Times New Roman"/>
          <w:sz w:val="26"/>
          <w:szCs w:val="26"/>
          <w:lang w:eastAsia="ru-RU"/>
        </w:rPr>
      </w:pPr>
    </w:p>
    <w:p w:rsidR="00556FD3" w:rsidRDefault="00556FD3" w:rsidP="004D0518">
      <w:pPr>
        <w:widowControl w:val="0"/>
        <w:autoSpaceDE w:val="0"/>
        <w:autoSpaceDN w:val="0"/>
        <w:spacing w:after="0" w:line="240" w:lineRule="auto"/>
        <w:rPr>
          <w:rFonts w:ascii="Times New Roman" w:eastAsia="Times New Roman" w:hAnsi="Times New Roman" w:cs="Times New Roman"/>
          <w:sz w:val="26"/>
          <w:szCs w:val="26"/>
          <w:lang w:eastAsia="ru-RU"/>
        </w:rPr>
      </w:pPr>
    </w:p>
    <w:p w:rsidR="004D0518" w:rsidRDefault="004D0518" w:rsidP="004D0518">
      <w:pPr>
        <w:widowControl w:val="0"/>
        <w:autoSpaceDE w:val="0"/>
        <w:autoSpaceDN w:val="0"/>
        <w:spacing w:after="0" w:line="240" w:lineRule="auto"/>
        <w:rPr>
          <w:rFonts w:ascii="Times New Roman" w:eastAsia="Times New Roman" w:hAnsi="Times New Roman" w:cs="Times New Roman"/>
          <w:sz w:val="26"/>
          <w:szCs w:val="26"/>
          <w:lang w:eastAsia="ru-RU"/>
        </w:rPr>
      </w:pPr>
    </w:p>
    <w:p w:rsidR="004D0518" w:rsidRDefault="004D0518" w:rsidP="004D0518">
      <w:pPr>
        <w:widowControl w:val="0"/>
        <w:autoSpaceDE w:val="0"/>
        <w:autoSpaceDN w:val="0"/>
        <w:spacing w:after="0" w:line="240" w:lineRule="auto"/>
        <w:rPr>
          <w:rFonts w:ascii="Times New Roman" w:eastAsia="Times New Roman" w:hAnsi="Times New Roman" w:cs="Times New Roman"/>
          <w:i/>
          <w:sz w:val="26"/>
          <w:szCs w:val="26"/>
          <w:lang w:eastAsia="ru-RU"/>
        </w:rPr>
      </w:pPr>
      <w:r>
        <w:rPr>
          <w:rFonts w:ascii="Times New Roman" w:eastAsia="Times New Roman" w:hAnsi="Times New Roman" w:cs="Times New Roman"/>
          <w:sz w:val="26"/>
          <w:szCs w:val="26"/>
          <w:lang w:eastAsia="ru-RU"/>
        </w:rPr>
        <w:t>Глава сельского поселения</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ab/>
      </w:r>
      <w:proofErr w:type="gramStart"/>
      <w:r>
        <w:rPr>
          <w:rFonts w:ascii="Times New Roman" w:eastAsia="Times New Roman" w:hAnsi="Times New Roman" w:cs="Times New Roman"/>
          <w:sz w:val="26"/>
          <w:szCs w:val="26"/>
          <w:lang w:eastAsia="ru-RU"/>
        </w:rPr>
        <w:tab/>
        <w:t xml:space="preserve">  </w:t>
      </w:r>
      <w:r>
        <w:rPr>
          <w:rFonts w:ascii="Times New Roman" w:eastAsia="Times New Roman" w:hAnsi="Times New Roman" w:cs="Times New Roman"/>
          <w:sz w:val="26"/>
          <w:szCs w:val="26"/>
          <w:lang w:eastAsia="ru-RU"/>
        </w:rPr>
        <w:tab/>
      </w:r>
      <w:proofErr w:type="gramEnd"/>
      <w:r>
        <w:rPr>
          <w:rFonts w:ascii="Times New Roman" w:eastAsia="Times New Roman" w:hAnsi="Times New Roman" w:cs="Times New Roman"/>
          <w:sz w:val="26"/>
          <w:szCs w:val="26"/>
          <w:lang w:eastAsia="ru-RU"/>
        </w:rPr>
        <w:t xml:space="preserve">          </w:t>
      </w:r>
      <w:proofErr w:type="spellStart"/>
      <w:r w:rsidR="00652D14">
        <w:rPr>
          <w:rFonts w:ascii="Times New Roman" w:eastAsia="Times New Roman" w:hAnsi="Times New Roman" w:cs="Times New Roman"/>
          <w:sz w:val="26"/>
          <w:szCs w:val="26"/>
          <w:lang w:eastAsia="ru-RU"/>
        </w:rPr>
        <w:t>Г.К.Нигматуллин</w:t>
      </w:r>
      <w:proofErr w:type="spellEnd"/>
      <w:r>
        <w:rPr>
          <w:rFonts w:ascii="Times New Roman" w:eastAsia="Times New Roman" w:hAnsi="Times New Roman" w:cs="Times New Roman"/>
          <w:i/>
          <w:sz w:val="26"/>
          <w:szCs w:val="26"/>
          <w:lang w:eastAsia="ru-RU"/>
        </w:rPr>
        <w:t xml:space="preserve">                                                                    </w:t>
      </w:r>
    </w:p>
    <w:p w:rsidR="004D0518" w:rsidRDefault="004D0518" w:rsidP="004D0518">
      <w:pPr>
        <w:spacing w:after="0"/>
        <w:ind w:firstLine="360"/>
        <w:jc w:val="both"/>
        <w:rPr>
          <w:rFonts w:ascii="Times New Roman" w:hAnsi="Times New Roman" w:cs="Times New Roman"/>
          <w:sz w:val="26"/>
          <w:szCs w:val="26"/>
          <w:lang w:eastAsia="ru-RU" w:bidi="ru-RU"/>
        </w:rPr>
      </w:pPr>
    </w:p>
    <w:p w:rsidR="004D0518" w:rsidRDefault="004D0518" w:rsidP="004D0518">
      <w:pPr>
        <w:spacing w:after="0"/>
        <w:ind w:firstLine="360"/>
        <w:jc w:val="both"/>
        <w:rPr>
          <w:rFonts w:ascii="Times New Roman" w:hAnsi="Times New Roman" w:cs="Times New Roman"/>
          <w:sz w:val="26"/>
          <w:szCs w:val="26"/>
          <w:lang w:eastAsia="ru-RU" w:bidi="ru-RU"/>
        </w:rPr>
      </w:pPr>
    </w:p>
    <w:p w:rsidR="004D0518" w:rsidRDefault="004D0518" w:rsidP="004D0518">
      <w:pPr>
        <w:spacing w:after="0"/>
        <w:jc w:val="both"/>
        <w:rPr>
          <w:rFonts w:ascii="Times New Roman" w:hAnsi="Times New Roman" w:cs="Times New Roman"/>
          <w:sz w:val="26"/>
          <w:szCs w:val="26"/>
          <w:lang w:eastAsia="ru-RU" w:bidi="ru-RU"/>
        </w:rPr>
      </w:pPr>
    </w:p>
    <w:p w:rsidR="004D0518" w:rsidRDefault="004D0518" w:rsidP="004D0518">
      <w:pPr>
        <w:spacing w:after="0"/>
        <w:jc w:val="both"/>
        <w:rPr>
          <w:rFonts w:ascii="Times New Roman" w:hAnsi="Times New Roman" w:cs="Times New Roman"/>
          <w:sz w:val="26"/>
          <w:szCs w:val="26"/>
          <w:lang w:eastAsia="ru-RU" w:bidi="ru-RU"/>
        </w:rPr>
      </w:pPr>
    </w:p>
    <w:p w:rsidR="004D0518" w:rsidRDefault="004D0518" w:rsidP="004D0518">
      <w:pPr>
        <w:spacing w:after="0"/>
        <w:jc w:val="both"/>
        <w:rPr>
          <w:rFonts w:ascii="Times New Roman" w:hAnsi="Times New Roman" w:cs="Times New Roman"/>
          <w:sz w:val="26"/>
          <w:szCs w:val="26"/>
          <w:lang w:eastAsia="ru-RU" w:bidi="ru-RU"/>
        </w:rPr>
      </w:pPr>
    </w:p>
    <w:p w:rsidR="0090085E" w:rsidRDefault="0090085E" w:rsidP="004D0518">
      <w:pPr>
        <w:spacing w:after="0" w:line="240" w:lineRule="auto"/>
        <w:ind w:firstLine="360"/>
        <w:jc w:val="right"/>
        <w:rPr>
          <w:rFonts w:ascii="Times New Roman" w:hAnsi="Times New Roman" w:cs="Times New Roman"/>
          <w:sz w:val="24"/>
          <w:szCs w:val="24"/>
          <w:lang w:eastAsia="ru-RU" w:bidi="ru-RU"/>
        </w:rPr>
      </w:pPr>
    </w:p>
    <w:p w:rsidR="004D0518" w:rsidRDefault="004D0518" w:rsidP="004D0518">
      <w:pPr>
        <w:spacing w:after="0" w:line="240" w:lineRule="auto"/>
        <w:ind w:firstLine="360"/>
        <w:jc w:val="right"/>
        <w:rPr>
          <w:rFonts w:ascii="Times New Roman" w:hAnsi="Times New Roman" w:cs="Times New Roman"/>
          <w:sz w:val="24"/>
          <w:szCs w:val="24"/>
          <w:lang w:eastAsia="ru-RU" w:bidi="ru-RU"/>
        </w:rPr>
      </w:pPr>
      <w:r>
        <w:rPr>
          <w:rFonts w:ascii="Times New Roman" w:hAnsi="Times New Roman" w:cs="Times New Roman"/>
          <w:sz w:val="24"/>
          <w:szCs w:val="24"/>
          <w:lang w:eastAsia="ru-RU" w:bidi="ru-RU"/>
        </w:rPr>
        <w:lastRenderedPageBreak/>
        <w:t>УТВЕРЖДЕНО</w:t>
      </w:r>
    </w:p>
    <w:p w:rsidR="004D0518" w:rsidRPr="0090085E" w:rsidRDefault="004D0518" w:rsidP="004D0518">
      <w:pPr>
        <w:spacing w:after="0" w:line="240" w:lineRule="auto"/>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решением Совета сельского поселения </w:t>
      </w:r>
    </w:p>
    <w:p w:rsidR="004D0518" w:rsidRPr="0090085E" w:rsidRDefault="00652D14" w:rsidP="004D0518">
      <w:pPr>
        <w:spacing w:after="0" w:line="240" w:lineRule="auto"/>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Бала-Четырманский</w:t>
      </w:r>
      <w:r w:rsidR="004D0518" w:rsidRPr="0090085E">
        <w:rPr>
          <w:rFonts w:ascii="Times New Roman" w:hAnsi="Times New Roman" w:cs="Times New Roman"/>
          <w:sz w:val="20"/>
          <w:szCs w:val="20"/>
          <w:lang w:eastAsia="ru-RU" w:bidi="ru-RU"/>
        </w:rPr>
        <w:t xml:space="preserve"> сельсовет  </w:t>
      </w:r>
    </w:p>
    <w:p w:rsidR="004D0518" w:rsidRPr="0090085E" w:rsidRDefault="004D0518" w:rsidP="004D0518">
      <w:pPr>
        <w:spacing w:after="0" w:line="240" w:lineRule="auto"/>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муниципального района</w:t>
      </w:r>
    </w:p>
    <w:p w:rsidR="004D0518" w:rsidRPr="0090085E" w:rsidRDefault="004D0518" w:rsidP="004D0518">
      <w:pPr>
        <w:spacing w:after="0" w:line="240" w:lineRule="auto"/>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Федоровский район</w:t>
      </w:r>
    </w:p>
    <w:p w:rsidR="004D0518" w:rsidRPr="0090085E" w:rsidRDefault="004D0518" w:rsidP="004D0518">
      <w:pPr>
        <w:spacing w:after="0" w:line="240" w:lineRule="auto"/>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 Республики Башкортостан</w:t>
      </w:r>
    </w:p>
    <w:p w:rsidR="004D0518" w:rsidRPr="0090085E" w:rsidRDefault="004D0518" w:rsidP="004D0518">
      <w:pPr>
        <w:spacing w:after="0"/>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 от </w:t>
      </w:r>
      <w:r w:rsidR="00652D14" w:rsidRPr="0090085E">
        <w:rPr>
          <w:rFonts w:ascii="Times New Roman" w:hAnsi="Times New Roman" w:cs="Times New Roman"/>
          <w:sz w:val="20"/>
          <w:szCs w:val="20"/>
          <w:lang w:eastAsia="ru-RU" w:bidi="ru-RU"/>
        </w:rPr>
        <w:t xml:space="preserve">02 ноября 2022 </w:t>
      </w:r>
      <w:r w:rsidRPr="0090085E">
        <w:rPr>
          <w:rFonts w:ascii="Times New Roman" w:hAnsi="Times New Roman" w:cs="Times New Roman"/>
          <w:sz w:val="20"/>
          <w:szCs w:val="20"/>
          <w:lang w:eastAsia="ru-RU" w:bidi="ru-RU"/>
        </w:rPr>
        <w:t xml:space="preserve">г. № </w:t>
      </w:r>
      <w:r w:rsidR="00652D14" w:rsidRPr="0090085E">
        <w:rPr>
          <w:rFonts w:ascii="Times New Roman" w:hAnsi="Times New Roman" w:cs="Times New Roman"/>
          <w:sz w:val="20"/>
          <w:szCs w:val="20"/>
          <w:lang w:eastAsia="ru-RU" w:bidi="ru-RU"/>
        </w:rPr>
        <w:t>39/271</w:t>
      </w:r>
    </w:p>
    <w:p w:rsidR="004D0518" w:rsidRPr="0090085E" w:rsidRDefault="004D0518" w:rsidP="004D0518">
      <w:pPr>
        <w:spacing w:after="0"/>
        <w:ind w:firstLine="360"/>
        <w:jc w:val="center"/>
        <w:rPr>
          <w:rFonts w:ascii="Times New Roman" w:hAnsi="Times New Roman" w:cs="Times New Roman"/>
          <w:b/>
          <w:bCs/>
          <w:sz w:val="20"/>
          <w:szCs w:val="20"/>
          <w:lang w:eastAsia="ru-RU" w:bidi="ru-RU"/>
        </w:rPr>
      </w:pPr>
    </w:p>
    <w:p w:rsidR="004D0518" w:rsidRPr="0090085E" w:rsidRDefault="004D0518" w:rsidP="004D0518">
      <w:pPr>
        <w:spacing w:after="0"/>
        <w:ind w:firstLine="360"/>
        <w:jc w:val="center"/>
        <w:rPr>
          <w:rFonts w:ascii="Times New Roman" w:hAnsi="Times New Roman" w:cs="Times New Roman"/>
          <w:b/>
          <w:bCs/>
          <w:sz w:val="20"/>
          <w:szCs w:val="20"/>
          <w:lang w:eastAsia="ru-RU" w:bidi="ru-RU"/>
        </w:rPr>
      </w:pPr>
      <w:r w:rsidRPr="0090085E">
        <w:rPr>
          <w:rFonts w:ascii="Times New Roman" w:hAnsi="Times New Roman" w:cs="Times New Roman"/>
          <w:b/>
          <w:bCs/>
          <w:sz w:val="20"/>
          <w:szCs w:val="20"/>
          <w:lang w:eastAsia="ru-RU" w:bidi="ru-RU"/>
        </w:rPr>
        <w:t>Положение о муниципальном лесном контроле</w:t>
      </w:r>
      <w:r w:rsidRPr="0090085E">
        <w:rPr>
          <w:rFonts w:ascii="Times New Roman" w:hAnsi="Times New Roman" w:cs="Times New Roman"/>
          <w:b/>
          <w:bCs/>
          <w:sz w:val="20"/>
          <w:szCs w:val="20"/>
          <w:lang w:eastAsia="ru-RU" w:bidi="ru-RU"/>
        </w:rPr>
        <w:br/>
        <w:t xml:space="preserve">в границах сельского поселения </w:t>
      </w:r>
      <w:r w:rsidR="00652D14" w:rsidRPr="0090085E">
        <w:rPr>
          <w:rFonts w:ascii="Times New Roman" w:hAnsi="Times New Roman" w:cs="Times New Roman"/>
          <w:b/>
          <w:bCs/>
          <w:sz w:val="20"/>
          <w:szCs w:val="20"/>
          <w:lang w:eastAsia="ru-RU" w:bidi="ru-RU"/>
        </w:rPr>
        <w:t>Бала-Четырманский</w:t>
      </w:r>
      <w:r w:rsidRPr="0090085E">
        <w:rPr>
          <w:rFonts w:ascii="Times New Roman" w:hAnsi="Times New Roman" w:cs="Times New Roman"/>
          <w:b/>
          <w:bCs/>
          <w:sz w:val="20"/>
          <w:szCs w:val="20"/>
          <w:lang w:eastAsia="ru-RU" w:bidi="ru-RU"/>
        </w:rPr>
        <w:t xml:space="preserve"> сельсовет муниципального</w:t>
      </w:r>
      <w:r w:rsidRPr="0090085E">
        <w:rPr>
          <w:rFonts w:ascii="Times New Roman" w:hAnsi="Times New Roman" w:cs="Times New Roman"/>
          <w:b/>
          <w:bCs/>
          <w:sz w:val="20"/>
          <w:szCs w:val="20"/>
          <w:lang w:eastAsia="ru-RU" w:bidi="ru-RU"/>
        </w:rPr>
        <w:br/>
        <w:t>района Федоровский район Республики Башкортостан</w:t>
      </w:r>
    </w:p>
    <w:p w:rsidR="004D0518" w:rsidRPr="0090085E" w:rsidRDefault="004D0518" w:rsidP="00993B16">
      <w:pPr>
        <w:pStyle w:val="a7"/>
        <w:numPr>
          <w:ilvl w:val="0"/>
          <w:numId w:val="2"/>
        </w:numPr>
        <w:spacing w:after="0"/>
        <w:ind w:firstLine="360"/>
        <w:jc w:val="center"/>
        <w:rPr>
          <w:rFonts w:ascii="Times New Roman" w:hAnsi="Times New Roman" w:cs="Times New Roman"/>
          <w:sz w:val="20"/>
          <w:szCs w:val="20"/>
        </w:rPr>
      </w:pPr>
      <w:r w:rsidRPr="0090085E">
        <w:rPr>
          <w:rFonts w:ascii="Times New Roman" w:hAnsi="Times New Roman" w:cs="Times New Roman"/>
          <w:b/>
          <w:sz w:val="20"/>
          <w:szCs w:val="20"/>
        </w:rPr>
        <w:t>Общие положения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1.1.</w:t>
      </w:r>
      <w:r w:rsidRPr="0090085E">
        <w:rPr>
          <w:rFonts w:ascii="Times New Roman" w:hAnsi="Times New Roman" w:cs="Times New Roman"/>
          <w:sz w:val="20"/>
          <w:szCs w:val="20"/>
        </w:rPr>
        <w:tab/>
        <w:t xml:space="preserve">Настоящее Положение устанавливает порядок осуществления муниципального лесного контроля в границах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 (далее - муниципальный лесной контроль).</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1.2.</w:t>
      </w:r>
      <w:r w:rsidRPr="0090085E">
        <w:rPr>
          <w:rFonts w:ascii="Times New Roman" w:hAnsi="Times New Roman" w:cs="Times New Roman"/>
          <w:sz w:val="20"/>
          <w:szCs w:val="20"/>
        </w:rPr>
        <w:tab/>
        <w:t xml:space="preserve">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1.3.</w:t>
      </w:r>
      <w:r w:rsidRPr="0090085E">
        <w:rPr>
          <w:rFonts w:ascii="Times New Roman" w:hAnsi="Times New Roman" w:cs="Times New Roman"/>
          <w:sz w:val="20"/>
          <w:szCs w:val="20"/>
        </w:rPr>
        <w:tab/>
        <w:t xml:space="preserve">Муниципальный лесной контроль осуществляется администрацией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 (далее - администрация).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1.4.</w:t>
      </w:r>
      <w:r w:rsidRPr="0090085E">
        <w:rPr>
          <w:rFonts w:ascii="Times New Roman" w:hAnsi="Times New Roman" w:cs="Times New Roman"/>
          <w:sz w:val="20"/>
          <w:szCs w:val="20"/>
        </w:rPr>
        <w:tab/>
        <w:t xml:space="preserve">Должностными лицами администрации, уполномоченными осуществлять муниципальный лесной контроль, являются землеустроитель, </w:t>
      </w:r>
      <w:r w:rsidRPr="0090085E">
        <w:rPr>
          <w:rFonts w:ascii="Times New Roman" w:hAnsi="Times New Roman" w:cs="Times New Roman"/>
          <w:color w:val="000000"/>
          <w:sz w:val="20"/>
          <w:szCs w:val="20"/>
          <w:lang w:eastAsia="ru-RU" w:bidi="ru-RU"/>
        </w:rPr>
        <w:t>специалист 1 категории (далее также - должностные лица, уполномоченные осуществлять муниципальный лесной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D0518" w:rsidRPr="0090085E" w:rsidRDefault="004D0518" w:rsidP="004D0518">
      <w:pPr>
        <w:spacing w:after="0" w:line="240" w:lineRule="auto"/>
        <w:ind w:firstLine="780"/>
        <w:jc w:val="both"/>
        <w:rPr>
          <w:rFonts w:ascii="Times New Roman" w:hAnsi="Times New Roman" w:cs="Times New Roman"/>
          <w:sz w:val="20"/>
          <w:szCs w:val="20"/>
        </w:rPr>
      </w:pPr>
      <w:r w:rsidRPr="0090085E">
        <w:rPr>
          <w:rFonts w:ascii="Times New Roman" w:hAnsi="Times New Roman" w:cs="Times New Roman"/>
          <w:color w:val="000000"/>
          <w:sz w:val="20"/>
          <w:szCs w:val="20"/>
          <w:lang w:eastAsia="ru-RU" w:bidi="ru-RU"/>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D0518" w:rsidRPr="0090085E" w:rsidRDefault="004D0518" w:rsidP="004D0518">
      <w:pPr>
        <w:widowControl w:val="0"/>
        <w:tabs>
          <w:tab w:val="left" w:pos="1270"/>
          <w:tab w:val="left" w:pos="5573"/>
        </w:tabs>
        <w:spacing w:after="0" w:line="240" w:lineRule="auto"/>
        <w:jc w:val="both"/>
        <w:rPr>
          <w:rFonts w:ascii="Times New Roman" w:hAnsi="Times New Roman" w:cs="Times New Roman"/>
          <w:i/>
          <w:sz w:val="20"/>
          <w:szCs w:val="20"/>
        </w:rPr>
      </w:pPr>
      <w:r w:rsidRPr="0090085E">
        <w:rPr>
          <w:rFonts w:ascii="Times New Roman" w:hAnsi="Times New Roman" w:cs="Times New Roman"/>
          <w:color w:val="000000"/>
          <w:sz w:val="20"/>
          <w:szCs w:val="20"/>
          <w:lang w:eastAsia="ru-RU" w:bidi="ru-RU"/>
        </w:rPr>
        <w:t xml:space="preserve">        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90085E">
        <w:rPr>
          <w:rFonts w:ascii="Times New Roman" w:hAnsi="Times New Roman" w:cs="Times New Roman"/>
          <w:sz w:val="20"/>
          <w:szCs w:val="20"/>
        </w:rPr>
        <w:t>закона</w:t>
      </w:r>
      <w:r w:rsidRPr="0090085E">
        <w:rPr>
          <w:rFonts w:ascii="Times New Roman" w:hAnsi="Times New Roman" w:cs="Times New Roman"/>
          <w:color w:val="000000"/>
          <w:sz w:val="20"/>
          <w:szCs w:val="20"/>
          <w:lang w:eastAsia="ru-RU" w:bidi="ru-RU"/>
        </w:rPr>
        <w:t xml:space="preserve"> от 31.07.2020 № 248-ФЗ «О государственном контроле (надзоре) и муниципальном контроле в Российской Федерации», Лесного </w:t>
      </w:r>
      <w:r w:rsidRPr="0090085E">
        <w:rPr>
          <w:rFonts w:ascii="Times New Roman" w:hAnsi="Times New Roman" w:cs="Times New Roman"/>
          <w:sz w:val="20"/>
          <w:szCs w:val="20"/>
        </w:rPr>
        <w:t>кодекса</w:t>
      </w:r>
      <w:r w:rsidRPr="0090085E">
        <w:rPr>
          <w:rFonts w:ascii="Times New Roman" w:hAnsi="Times New Roman" w:cs="Times New Roman"/>
          <w:color w:val="000000"/>
          <w:sz w:val="20"/>
          <w:szCs w:val="20"/>
          <w:lang w:eastAsia="ru-RU" w:bidi="ru-RU"/>
        </w:rPr>
        <w:t xml:space="preserve"> Российской Федерации, Федерального </w:t>
      </w:r>
      <w:r w:rsidRPr="0090085E">
        <w:rPr>
          <w:rFonts w:ascii="Times New Roman" w:hAnsi="Times New Roman" w:cs="Times New Roman"/>
          <w:sz w:val="20"/>
          <w:szCs w:val="20"/>
        </w:rPr>
        <w:t>закона</w:t>
      </w:r>
      <w:r w:rsidRPr="0090085E">
        <w:rPr>
          <w:rFonts w:ascii="Times New Roman" w:hAnsi="Times New Roman" w:cs="Times New Roman"/>
          <w:color w:val="000000"/>
          <w:sz w:val="20"/>
          <w:szCs w:val="20"/>
          <w:lang w:eastAsia="ru-RU" w:bidi="ru-RU"/>
        </w:rPr>
        <w:t xml:space="preserve"> от 06.10.2003 №131-ФЗ «</w:t>
      </w:r>
      <w:proofErr w:type="gramStart"/>
      <w:r w:rsidRPr="0090085E">
        <w:rPr>
          <w:rFonts w:ascii="Times New Roman" w:hAnsi="Times New Roman" w:cs="Times New Roman"/>
          <w:color w:val="000000"/>
          <w:sz w:val="20"/>
          <w:szCs w:val="20"/>
          <w:lang w:eastAsia="ru-RU" w:bidi="ru-RU"/>
        </w:rPr>
        <w:t>Об общих принципа</w:t>
      </w:r>
      <w:proofErr w:type="gramEnd"/>
      <w:r w:rsidRPr="0090085E">
        <w:rPr>
          <w:rFonts w:ascii="Times New Roman" w:hAnsi="Times New Roman" w:cs="Times New Roman"/>
          <w:color w:val="000000"/>
          <w:sz w:val="20"/>
          <w:szCs w:val="20"/>
          <w:lang w:eastAsia="ru-RU" w:bidi="ru-RU"/>
        </w:rPr>
        <w:t xml:space="preserve"> </w:t>
      </w:r>
      <w:r w:rsidRPr="0090085E">
        <w:rPr>
          <w:rStyle w:val="9"/>
          <w:rFonts w:eastAsiaTheme="minorHAnsi"/>
          <w:i w:val="0"/>
          <w:sz w:val="20"/>
          <w:szCs w:val="20"/>
        </w:rPr>
        <w:t>организации местного самоуправления в Российской Федерации»</w:t>
      </w:r>
      <w:r w:rsidRPr="0090085E">
        <w:rPr>
          <w:rStyle w:val="9"/>
          <w:rFonts w:eastAsiaTheme="minorHAnsi"/>
          <w:sz w:val="20"/>
          <w:szCs w:val="20"/>
        </w:rPr>
        <w:t xml:space="preserve">, </w:t>
      </w:r>
      <w:r w:rsidRPr="0090085E">
        <w:rPr>
          <w:rFonts w:ascii="Times New Roman" w:hAnsi="Times New Roman" w:cs="Times New Roman"/>
          <w:color w:val="000000"/>
          <w:sz w:val="20"/>
          <w:szCs w:val="20"/>
          <w:lang w:eastAsia="ru-RU" w:bidi="ru-RU"/>
        </w:rPr>
        <w:t>требования к:</w:t>
      </w:r>
    </w:p>
    <w:p w:rsidR="004D0518" w:rsidRPr="0090085E" w:rsidRDefault="004D0518" w:rsidP="004D0518">
      <w:pPr>
        <w:spacing w:after="0" w:line="240" w:lineRule="auto"/>
        <w:ind w:firstLine="780"/>
        <w:jc w:val="both"/>
        <w:rPr>
          <w:rFonts w:ascii="Times New Roman" w:hAnsi="Times New Roman" w:cs="Times New Roman"/>
          <w:sz w:val="20"/>
          <w:szCs w:val="20"/>
        </w:rPr>
      </w:pPr>
      <w:r w:rsidRPr="0090085E">
        <w:rPr>
          <w:rFonts w:ascii="Times New Roman" w:hAnsi="Times New Roman" w:cs="Times New Roman"/>
          <w:color w:val="000000"/>
          <w:sz w:val="20"/>
          <w:szCs w:val="20"/>
          <w:lang w:eastAsia="ru-RU" w:bidi="ru-RU"/>
        </w:rPr>
        <w:t>- видам разрешенного использования леса, определяемым в соответствии со статьей 25 Лесного кодекса Российской Федерации;</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w:t>
      </w:r>
      <w:r w:rsidRPr="0090085E">
        <w:rPr>
          <w:rFonts w:ascii="Times New Roman" w:hAnsi="Times New Roman" w:cs="Times New Roman"/>
          <w:sz w:val="20"/>
          <w:szCs w:val="20"/>
        </w:rPr>
        <w:tab/>
        <w:t>возрастам рубок, расчетной лесосеке, срокам использования леса и другим параметрам его разрешенного использования;</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w:t>
      </w:r>
      <w:r w:rsidRPr="0090085E">
        <w:rPr>
          <w:rFonts w:ascii="Times New Roman" w:hAnsi="Times New Roman" w:cs="Times New Roman"/>
          <w:sz w:val="20"/>
          <w:szCs w:val="20"/>
        </w:rPr>
        <w:tab/>
        <w:t>ограничениям использования леса в соответствии со статьей 27 Лесного кодекса Российской Федерации;</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w:t>
      </w:r>
      <w:r w:rsidRPr="0090085E">
        <w:rPr>
          <w:rFonts w:ascii="Times New Roman" w:hAnsi="Times New Roman" w:cs="Times New Roman"/>
          <w:sz w:val="20"/>
          <w:szCs w:val="20"/>
        </w:rPr>
        <w:tab/>
        <w:t>охране, защите, воспроизводству леса.</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1.6.</w:t>
      </w:r>
      <w:r w:rsidRPr="0090085E">
        <w:rPr>
          <w:rFonts w:ascii="Times New Roman" w:hAnsi="Times New Roman" w:cs="Times New Roman"/>
          <w:sz w:val="20"/>
          <w:szCs w:val="20"/>
        </w:rPr>
        <w:tab/>
        <w:t>Объектами муниципального лесного контроля являются:</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а)</w:t>
      </w:r>
      <w:r w:rsidRPr="0090085E">
        <w:rPr>
          <w:rFonts w:ascii="Times New Roman" w:hAnsi="Times New Roman" w:cs="Times New Roman"/>
          <w:sz w:val="20"/>
          <w:szCs w:val="20"/>
        </w:rPr>
        <w:tab/>
        <w:t>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б)</w:t>
      </w:r>
      <w:r w:rsidRPr="0090085E">
        <w:rPr>
          <w:rFonts w:ascii="Times New Roman" w:hAnsi="Times New Roman" w:cs="Times New Roman"/>
          <w:sz w:val="20"/>
          <w:szCs w:val="20"/>
        </w:rPr>
        <w:tab/>
        <w:t>производственные объекты:</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средства предупреждения и тушения лесных пожаров;</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1.7.</w:t>
      </w:r>
      <w:r w:rsidRPr="0090085E">
        <w:rPr>
          <w:rFonts w:ascii="Times New Roman" w:hAnsi="Times New Roman" w:cs="Times New Roman"/>
          <w:sz w:val="20"/>
          <w:szCs w:val="20"/>
        </w:rPr>
        <w:tab/>
        <w:t xml:space="preserve">При осуществлении муниципального лесного контроля система оценки и управления рисками не применяется. </w:t>
      </w:r>
    </w:p>
    <w:p w:rsidR="004D0518" w:rsidRPr="0090085E" w:rsidRDefault="004D0518" w:rsidP="004D0518">
      <w:pPr>
        <w:spacing w:after="0" w:line="240" w:lineRule="auto"/>
        <w:ind w:firstLine="708"/>
        <w:jc w:val="both"/>
        <w:rPr>
          <w:rFonts w:ascii="Times New Roman" w:hAnsi="Times New Roman" w:cs="Times New Roman"/>
          <w:sz w:val="20"/>
          <w:szCs w:val="20"/>
        </w:rPr>
      </w:pPr>
    </w:p>
    <w:p w:rsidR="004D0518" w:rsidRPr="0090085E" w:rsidRDefault="004D0518" w:rsidP="004D0518">
      <w:pPr>
        <w:spacing w:after="0" w:line="240" w:lineRule="auto"/>
        <w:jc w:val="center"/>
        <w:rPr>
          <w:rFonts w:ascii="Times New Roman" w:hAnsi="Times New Roman" w:cs="Times New Roman"/>
          <w:b/>
          <w:sz w:val="20"/>
          <w:szCs w:val="20"/>
        </w:rPr>
      </w:pPr>
      <w:r w:rsidRPr="0090085E">
        <w:rPr>
          <w:rFonts w:ascii="Times New Roman" w:hAnsi="Times New Roman" w:cs="Times New Roman"/>
          <w:b/>
          <w:sz w:val="20"/>
          <w:szCs w:val="20"/>
        </w:rPr>
        <w:t>2. Профилактика рисков причинения вреда (ущерба) охраняемым законом ценностям</w:t>
      </w:r>
    </w:p>
    <w:p w:rsidR="004D0518" w:rsidRPr="0090085E" w:rsidRDefault="004D0518" w:rsidP="004D0518">
      <w:pPr>
        <w:spacing w:after="0" w:line="240" w:lineRule="auto"/>
        <w:jc w:val="center"/>
        <w:rPr>
          <w:rFonts w:ascii="Times New Roman" w:hAnsi="Times New Roman" w:cs="Times New Roman"/>
          <w:b/>
          <w:sz w:val="20"/>
          <w:szCs w:val="20"/>
        </w:rPr>
      </w:pP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2.1.</w:t>
      </w:r>
      <w:r w:rsidRPr="0090085E">
        <w:rPr>
          <w:rFonts w:ascii="Times New Roman" w:hAnsi="Times New Roman" w:cs="Times New Roman"/>
          <w:sz w:val="20"/>
          <w:szCs w:val="20"/>
        </w:rPr>
        <w:tab/>
        <w:t>Администрация осуществляет муниципальный лесной контроль в том числе посредством проведения профилактических мероприятий.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2.2.</w:t>
      </w:r>
      <w:r w:rsidRPr="0090085E">
        <w:rPr>
          <w:rFonts w:ascii="Times New Roman" w:hAnsi="Times New Roman" w:cs="Times New Roman"/>
          <w:sz w:val="20"/>
          <w:szCs w:val="20"/>
        </w:rPr>
        <w:tab/>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2.3.</w:t>
      </w:r>
      <w:r w:rsidRPr="0090085E">
        <w:rPr>
          <w:rFonts w:ascii="Times New Roman" w:hAnsi="Times New Roman" w:cs="Times New Roman"/>
          <w:sz w:val="20"/>
          <w:szCs w:val="20"/>
        </w:rPr>
        <w:tab/>
        <w:t>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2.4.</w:t>
      </w:r>
      <w:r w:rsidRPr="0090085E">
        <w:rPr>
          <w:rFonts w:ascii="Times New Roman" w:hAnsi="Times New Roman" w:cs="Times New Roman"/>
          <w:sz w:val="20"/>
          <w:szCs w:val="20"/>
        </w:rPr>
        <w:tab/>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 для принятия решения о проведении контрольных мероприятий.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2.5.</w:t>
      </w:r>
      <w:r w:rsidRPr="0090085E">
        <w:rPr>
          <w:rFonts w:ascii="Times New Roman" w:hAnsi="Times New Roman" w:cs="Times New Roman"/>
          <w:sz w:val="20"/>
          <w:szCs w:val="20"/>
        </w:rPr>
        <w:tab/>
        <w:t>При осуществлении администрацией муниципального лесного контроля могут проводиться следующие виды профилактических мероприятий:</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1)</w:t>
      </w:r>
      <w:r w:rsidRPr="0090085E">
        <w:rPr>
          <w:rFonts w:ascii="Times New Roman" w:hAnsi="Times New Roman" w:cs="Times New Roman"/>
          <w:sz w:val="20"/>
          <w:szCs w:val="20"/>
        </w:rPr>
        <w:tab/>
        <w:t>информирование;</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2)</w:t>
      </w:r>
      <w:r w:rsidRPr="0090085E">
        <w:rPr>
          <w:rFonts w:ascii="Times New Roman" w:hAnsi="Times New Roman" w:cs="Times New Roman"/>
          <w:sz w:val="20"/>
          <w:szCs w:val="20"/>
        </w:rPr>
        <w:tab/>
        <w:t>обобщение правоприменительной практики;</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3)</w:t>
      </w:r>
      <w:r w:rsidRPr="0090085E">
        <w:rPr>
          <w:rFonts w:ascii="Times New Roman" w:hAnsi="Times New Roman" w:cs="Times New Roman"/>
          <w:sz w:val="20"/>
          <w:szCs w:val="20"/>
        </w:rPr>
        <w:tab/>
        <w:t>объявление предостережений;</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4)</w:t>
      </w:r>
      <w:r w:rsidRPr="0090085E">
        <w:rPr>
          <w:rFonts w:ascii="Times New Roman" w:hAnsi="Times New Roman" w:cs="Times New Roman"/>
          <w:sz w:val="20"/>
          <w:szCs w:val="20"/>
        </w:rPr>
        <w:tab/>
        <w:t>консультирование;</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5)</w:t>
      </w:r>
      <w:r w:rsidRPr="0090085E">
        <w:rPr>
          <w:rFonts w:ascii="Times New Roman" w:hAnsi="Times New Roman" w:cs="Times New Roman"/>
          <w:sz w:val="20"/>
          <w:szCs w:val="20"/>
        </w:rPr>
        <w:tab/>
        <w:t>профилактический визит.</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2.6.</w:t>
      </w:r>
      <w:r w:rsidRPr="0090085E">
        <w:rPr>
          <w:rFonts w:ascii="Times New Roman" w:hAnsi="Times New Roman" w:cs="Times New Roman"/>
          <w:sz w:val="20"/>
          <w:szCs w:val="20"/>
        </w:rPr>
        <w:tab/>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частью 3 статьи 46 Федерального закона от 31.07.2020 № 248-ФЗ «О государственном контроле (надзоре) и муниципальном контроле в Российской Федерации».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 xml:space="preserve">Администрация также вправе информировать население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 на собраниях и конференциях граждан об обязательных требованиях, предъявляемых к объектам контроля.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2.7.</w:t>
      </w:r>
      <w:r w:rsidRPr="0090085E">
        <w:rPr>
          <w:rFonts w:ascii="Times New Roman" w:hAnsi="Times New Roman" w:cs="Times New Roman"/>
          <w:sz w:val="20"/>
          <w:szCs w:val="20"/>
        </w:rPr>
        <w:tab/>
        <w:t>Обобщение</w:t>
      </w:r>
      <w:r w:rsidRPr="0090085E">
        <w:rPr>
          <w:rFonts w:ascii="Times New Roman" w:hAnsi="Times New Roman" w:cs="Times New Roman"/>
          <w:sz w:val="20"/>
          <w:szCs w:val="20"/>
        </w:rPr>
        <w:tab/>
        <w:t>правоприменительной</w:t>
      </w:r>
      <w:r w:rsidRPr="0090085E">
        <w:rPr>
          <w:rFonts w:ascii="Times New Roman" w:hAnsi="Times New Roman" w:cs="Times New Roman"/>
          <w:sz w:val="20"/>
          <w:szCs w:val="20"/>
        </w:rPr>
        <w:tab/>
        <w:t>практики осуществляется администрацией посредством сбора и анализа данных о проведенных контрольных мероприятиях и их результатах.</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w:t>
      </w:r>
      <w:r w:rsidRPr="0090085E">
        <w:rPr>
          <w:rFonts w:ascii="Times New Roman" w:hAnsi="Times New Roman" w:cs="Times New Roman"/>
          <w:sz w:val="20"/>
          <w:szCs w:val="20"/>
        </w:rPr>
        <w:tab/>
        <w:t>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2.8.</w:t>
      </w:r>
      <w:r w:rsidRPr="0090085E">
        <w:rPr>
          <w:rFonts w:ascii="Times New Roman" w:hAnsi="Times New Roman" w:cs="Times New Roman"/>
          <w:sz w:val="20"/>
          <w:szCs w:val="20"/>
        </w:rPr>
        <w:tab/>
        <w:t xml:space="preserve">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2.9.</w:t>
      </w:r>
      <w:r w:rsidRPr="0090085E">
        <w:rPr>
          <w:rFonts w:ascii="Times New Roman" w:hAnsi="Times New Roman" w:cs="Times New Roman"/>
          <w:sz w:val="20"/>
          <w:szCs w:val="20"/>
        </w:rPr>
        <w:tab/>
        <w:t>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 xml:space="preserve">Личный прием граждан проводится главой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 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Консультирование осуществляется в устной или письменной форме по следующим вопросам:</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1)</w:t>
      </w:r>
      <w:r w:rsidRPr="0090085E">
        <w:rPr>
          <w:rFonts w:ascii="Times New Roman" w:hAnsi="Times New Roman" w:cs="Times New Roman"/>
          <w:sz w:val="20"/>
          <w:szCs w:val="20"/>
        </w:rPr>
        <w:tab/>
        <w:t>организация и осуществление муниципального лесного контроля;</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2)</w:t>
      </w:r>
      <w:r w:rsidRPr="0090085E">
        <w:rPr>
          <w:rFonts w:ascii="Times New Roman" w:hAnsi="Times New Roman" w:cs="Times New Roman"/>
          <w:sz w:val="20"/>
          <w:szCs w:val="20"/>
        </w:rPr>
        <w:tab/>
        <w:t>порядок осуществления контрольных мероприятий, установленных настоящим Положением;</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3)</w:t>
      </w:r>
      <w:r w:rsidRPr="0090085E">
        <w:rPr>
          <w:rFonts w:ascii="Times New Roman" w:hAnsi="Times New Roman" w:cs="Times New Roman"/>
          <w:sz w:val="20"/>
          <w:szCs w:val="20"/>
        </w:rPr>
        <w:tab/>
        <w:t>порядок обжалования действий (бездействия) должностных лиц, уполномоченных осуществлять муниципальный лесной контроль;</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4)</w:t>
      </w:r>
      <w:r w:rsidRPr="0090085E">
        <w:rPr>
          <w:rFonts w:ascii="Times New Roman" w:hAnsi="Times New Roman" w:cs="Times New Roman"/>
          <w:sz w:val="20"/>
          <w:szCs w:val="20"/>
        </w:rPr>
        <w:tab/>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Консультирование контролируемых лиц в устной форме может осуществляться также на собраниях и конференциях граждан.</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2.10.</w:t>
      </w:r>
      <w:r w:rsidRPr="0090085E">
        <w:rPr>
          <w:rFonts w:ascii="Times New Roman" w:hAnsi="Times New Roman" w:cs="Times New Roman"/>
          <w:sz w:val="20"/>
          <w:szCs w:val="20"/>
        </w:rPr>
        <w:tab/>
        <w:t>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1)</w:t>
      </w:r>
      <w:r w:rsidRPr="0090085E">
        <w:rPr>
          <w:rFonts w:ascii="Times New Roman" w:hAnsi="Times New Roman" w:cs="Times New Roman"/>
          <w:sz w:val="20"/>
          <w:szCs w:val="20"/>
        </w:rPr>
        <w:tab/>
        <w:t>контролируемым лицом представлен письменный запрос о представлении письменного ответа по вопросам консультирования;</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2)</w:t>
      </w:r>
      <w:r w:rsidRPr="0090085E">
        <w:rPr>
          <w:rFonts w:ascii="Times New Roman" w:hAnsi="Times New Roman" w:cs="Times New Roman"/>
          <w:sz w:val="20"/>
          <w:szCs w:val="20"/>
        </w:rPr>
        <w:tab/>
        <w:t>за время консультирования предоставить в устной форме ответ на поставленные вопросы невозможно;</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3)</w:t>
      </w:r>
      <w:r w:rsidRPr="0090085E">
        <w:rPr>
          <w:rFonts w:ascii="Times New Roman" w:hAnsi="Times New Roman" w:cs="Times New Roman"/>
          <w:sz w:val="20"/>
          <w:szCs w:val="20"/>
        </w:rPr>
        <w:tab/>
        <w:t>ответ на поставленные вопросы требует дополнительного запроса сведений.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Должностными лицами, уполномоченными осуществлять муниципальный лесной контроль, ведется журнал учета консультирований.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 или должностным лицом, уполномоченным осуществлять муниципальный лесной контроль.</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2.11.</w:t>
      </w:r>
      <w:r w:rsidRPr="0090085E">
        <w:rPr>
          <w:rFonts w:ascii="Times New Roman" w:hAnsi="Times New Roman" w:cs="Times New Roman"/>
          <w:sz w:val="20"/>
          <w:szCs w:val="20"/>
        </w:rPr>
        <w:tab/>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При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 Также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проведении.</w:t>
      </w:r>
    </w:p>
    <w:p w:rsidR="004D0518" w:rsidRPr="0090085E" w:rsidRDefault="004D0518" w:rsidP="004D0518">
      <w:pPr>
        <w:spacing w:after="0" w:line="240" w:lineRule="auto"/>
        <w:ind w:left="708"/>
        <w:jc w:val="both"/>
        <w:rPr>
          <w:rFonts w:ascii="Times New Roman" w:hAnsi="Times New Roman" w:cs="Times New Roman"/>
          <w:sz w:val="20"/>
          <w:szCs w:val="20"/>
        </w:rPr>
      </w:pPr>
      <w:r w:rsidRPr="0090085E">
        <w:rPr>
          <w:rFonts w:ascii="Times New Roman" w:hAnsi="Times New Roman" w:cs="Times New Roman"/>
          <w:sz w:val="20"/>
          <w:szCs w:val="20"/>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D0518" w:rsidRPr="0090085E" w:rsidRDefault="004D0518" w:rsidP="004D0518">
      <w:pPr>
        <w:spacing w:after="0" w:line="240" w:lineRule="auto"/>
        <w:ind w:left="708"/>
        <w:jc w:val="both"/>
        <w:rPr>
          <w:rFonts w:ascii="Times New Roman" w:hAnsi="Times New Roman" w:cs="Times New Roman"/>
          <w:sz w:val="20"/>
          <w:szCs w:val="20"/>
        </w:rPr>
      </w:pPr>
    </w:p>
    <w:p w:rsidR="004D0518" w:rsidRPr="0090085E" w:rsidRDefault="004D0518" w:rsidP="004D0518">
      <w:pPr>
        <w:pStyle w:val="a7"/>
        <w:numPr>
          <w:ilvl w:val="0"/>
          <w:numId w:val="1"/>
        </w:numPr>
        <w:spacing w:after="0" w:line="240" w:lineRule="auto"/>
        <w:jc w:val="center"/>
        <w:rPr>
          <w:rFonts w:ascii="Times New Roman" w:hAnsi="Times New Roman" w:cs="Times New Roman"/>
          <w:b/>
          <w:sz w:val="20"/>
          <w:szCs w:val="20"/>
        </w:rPr>
      </w:pPr>
      <w:r w:rsidRPr="0090085E">
        <w:rPr>
          <w:rFonts w:ascii="Times New Roman" w:hAnsi="Times New Roman" w:cs="Times New Roman"/>
          <w:b/>
          <w:sz w:val="20"/>
          <w:szCs w:val="20"/>
        </w:rPr>
        <w:t>Осуществление контрольных мероприятий и контрольных действий</w:t>
      </w:r>
    </w:p>
    <w:p w:rsidR="004D0518" w:rsidRPr="0090085E" w:rsidRDefault="004D0518" w:rsidP="004D0518">
      <w:pPr>
        <w:pStyle w:val="a7"/>
        <w:spacing w:after="0" w:line="240" w:lineRule="auto"/>
        <w:jc w:val="center"/>
        <w:rPr>
          <w:rFonts w:ascii="Times New Roman" w:hAnsi="Times New Roman" w:cs="Times New Roman"/>
          <w:b/>
          <w:sz w:val="20"/>
          <w:szCs w:val="20"/>
        </w:rPr>
      </w:pPr>
    </w:p>
    <w:p w:rsidR="004D0518" w:rsidRPr="0090085E" w:rsidRDefault="004D0518" w:rsidP="004D0518">
      <w:pPr>
        <w:spacing w:after="0" w:line="240" w:lineRule="auto"/>
        <w:ind w:firstLine="360"/>
        <w:jc w:val="both"/>
        <w:rPr>
          <w:rFonts w:ascii="Times New Roman" w:hAnsi="Times New Roman" w:cs="Times New Roman"/>
          <w:sz w:val="20"/>
          <w:szCs w:val="20"/>
        </w:rPr>
      </w:pPr>
      <w:r w:rsidRPr="0090085E">
        <w:rPr>
          <w:rFonts w:ascii="Times New Roman" w:hAnsi="Times New Roman" w:cs="Times New Roman"/>
          <w:sz w:val="20"/>
          <w:szCs w:val="20"/>
        </w:rPr>
        <w:t>3.1.</w:t>
      </w:r>
      <w:r w:rsidRPr="0090085E">
        <w:rPr>
          <w:rFonts w:ascii="Times New Roman" w:hAnsi="Times New Roman" w:cs="Times New Roman"/>
          <w:sz w:val="20"/>
          <w:szCs w:val="20"/>
        </w:rPr>
        <w:tab/>
        <w:t>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1)</w:t>
      </w:r>
      <w:r w:rsidRPr="0090085E">
        <w:rPr>
          <w:rFonts w:ascii="Times New Roman" w:hAnsi="Times New Roman" w:cs="Times New Roman"/>
          <w:sz w:val="20"/>
          <w:szCs w:val="20"/>
        </w:rPr>
        <w:tab/>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2)</w:t>
      </w:r>
      <w:r w:rsidRPr="0090085E">
        <w:rPr>
          <w:rFonts w:ascii="Times New Roman" w:hAnsi="Times New Roman" w:cs="Times New Roman"/>
          <w:sz w:val="20"/>
          <w:szCs w:val="20"/>
        </w:rPr>
        <w:tab/>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3)</w:t>
      </w:r>
      <w:r w:rsidRPr="0090085E">
        <w:rPr>
          <w:rFonts w:ascii="Times New Roman" w:hAnsi="Times New Roman" w:cs="Times New Roman"/>
          <w:sz w:val="20"/>
          <w:szCs w:val="20"/>
        </w:rPr>
        <w:tab/>
        <w:t>документарная проверка (посредством получения письменных объяснений, истребования документов, экспертизы);</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4)</w:t>
      </w:r>
      <w:r w:rsidRPr="0090085E">
        <w:rPr>
          <w:rFonts w:ascii="Times New Roman" w:hAnsi="Times New Roman" w:cs="Times New Roman"/>
          <w:sz w:val="20"/>
          <w:szCs w:val="20"/>
        </w:rPr>
        <w:tab/>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5)</w:t>
      </w:r>
      <w:r w:rsidRPr="0090085E">
        <w:rPr>
          <w:rFonts w:ascii="Times New Roman" w:hAnsi="Times New Roman" w:cs="Times New Roman"/>
          <w:sz w:val="20"/>
          <w:szCs w:val="20"/>
        </w:rPr>
        <w:tab/>
        <w:t>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6)</w:t>
      </w:r>
      <w:r w:rsidRPr="0090085E">
        <w:rPr>
          <w:rFonts w:ascii="Times New Roman" w:hAnsi="Times New Roman" w:cs="Times New Roman"/>
          <w:sz w:val="20"/>
          <w:szCs w:val="20"/>
        </w:rPr>
        <w:tab/>
        <w:t>выездное обследование (посредством осмотра, инструментального обследования (с применением видеозаписи), испытания, экспертизы).</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3.2.</w:t>
      </w:r>
      <w:r w:rsidRPr="0090085E">
        <w:rPr>
          <w:rFonts w:ascii="Times New Roman" w:hAnsi="Times New Roman" w:cs="Times New Roman"/>
          <w:sz w:val="20"/>
          <w:szCs w:val="20"/>
        </w:rPr>
        <w:tab/>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3.3.</w:t>
      </w:r>
      <w:r w:rsidRPr="0090085E">
        <w:rPr>
          <w:rFonts w:ascii="Times New Roman" w:hAnsi="Times New Roman" w:cs="Times New Roman"/>
          <w:sz w:val="20"/>
          <w:szCs w:val="20"/>
        </w:rPr>
        <w:tab/>
        <w:t>Контрольные мероприятия, указанные в подпунктах 1 - 4 пункта 3.1 настоящего Положения, проводятся в форме внеплановых мероприятий.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Внеплановые контрольные мероприятия могут проводиться только после согласования с органами прокуратуры.</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3.4.</w:t>
      </w:r>
      <w:r w:rsidRPr="0090085E">
        <w:rPr>
          <w:rFonts w:ascii="Times New Roman" w:hAnsi="Times New Roman" w:cs="Times New Roman"/>
          <w:sz w:val="20"/>
          <w:szCs w:val="20"/>
        </w:rPr>
        <w:tab/>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3.5.</w:t>
      </w:r>
      <w:r w:rsidRPr="0090085E">
        <w:rPr>
          <w:rFonts w:ascii="Times New Roman" w:hAnsi="Times New Roman" w:cs="Times New Roman"/>
          <w:sz w:val="20"/>
          <w:szCs w:val="20"/>
        </w:rPr>
        <w:tab/>
        <w:t>Основанием для проведения контрольных мероприятий, проводимых с взаимодействием с контролируемыми лицами, является:</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1)</w:t>
      </w:r>
      <w:r w:rsidRPr="0090085E">
        <w:rPr>
          <w:rFonts w:ascii="Times New Roman" w:hAnsi="Times New Roman" w:cs="Times New Roman"/>
          <w:sz w:val="20"/>
          <w:szCs w:val="20"/>
        </w:rPr>
        <w:tab/>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2)</w:t>
      </w:r>
      <w:r w:rsidRPr="0090085E">
        <w:rPr>
          <w:rFonts w:ascii="Times New Roman" w:hAnsi="Times New Roman" w:cs="Times New Roman"/>
          <w:sz w:val="20"/>
          <w:szCs w:val="20"/>
        </w:rPr>
        <w:tab/>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3)</w:t>
      </w:r>
      <w:r w:rsidRPr="0090085E">
        <w:rPr>
          <w:rFonts w:ascii="Times New Roman" w:hAnsi="Times New Roman" w:cs="Times New Roman"/>
          <w:sz w:val="20"/>
          <w:szCs w:val="20"/>
        </w:rPr>
        <w:tab/>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4)</w:t>
      </w:r>
      <w:r w:rsidRPr="0090085E">
        <w:rPr>
          <w:rFonts w:ascii="Times New Roman" w:hAnsi="Times New Roman" w:cs="Times New Roman"/>
          <w:sz w:val="20"/>
          <w:szCs w:val="20"/>
        </w:rPr>
        <w:tab/>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lastRenderedPageBreak/>
        <w:t>3.6.</w:t>
      </w:r>
      <w:r w:rsidRPr="0090085E">
        <w:rPr>
          <w:rFonts w:ascii="Times New Roman" w:hAnsi="Times New Roman" w:cs="Times New Roman"/>
          <w:sz w:val="20"/>
          <w:szCs w:val="20"/>
        </w:rPr>
        <w:tab/>
        <w:t xml:space="preserve">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3.7.</w:t>
      </w:r>
      <w:r w:rsidRPr="0090085E">
        <w:rPr>
          <w:rFonts w:ascii="Times New Roman" w:hAnsi="Times New Roman" w:cs="Times New Roman"/>
          <w:sz w:val="20"/>
          <w:szCs w:val="20"/>
        </w:rPr>
        <w:tab/>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3.8.</w:t>
      </w:r>
      <w:r w:rsidRPr="0090085E">
        <w:rPr>
          <w:rFonts w:ascii="Times New Roman" w:hAnsi="Times New Roman" w:cs="Times New Roman"/>
          <w:sz w:val="20"/>
          <w:szCs w:val="20"/>
        </w:rPr>
        <w:tab/>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 задания, содержащегося в планах работы администрации, в том числе в случаях, установленных Федеральным законом от 31.07.2020</w:t>
      </w:r>
      <w:r w:rsidRPr="0090085E">
        <w:rPr>
          <w:rFonts w:ascii="Times New Roman" w:hAnsi="Times New Roman" w:cs="Times New Roman"/>
          <w:sz w:val="20"/>
          <w:szCs w:val="20"/>
        </w:rPr>
        <w:tab/>
        <w:t>№248-ФЗ «О государственном контроле (надзоре) и муниципальном контроле в Российской Федерации».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3.9.</w:t>
      </w:r>
      <w:r w:rsidRPr="0090085E">
        <w:rPr>
          <w:rFonts w:ascii="Times New Roman" w:hAnsi="Times New Roman" w:cs="Times New Roman"/>
          <w:sz w:val="20"/>
          <w:szCs w:val="20"/>
        </w:rPr>
        <w:tab/>
        <w:t>Контрольные мероприятия в отношении граждан, юридических лиц и индивидуальных предпринимателей проводятся должностными лицами соответствии с Федеральным законом от 31.07.2020</w:t>
      </w:r>
      <w:r w:rsidRPr="0090085E">
        <w:rPr>
          <w:rFonts w:ascii="Times New Roman" w:hAnsi="Times New Roman" w:cs="Times New Roman"/>
          <w:sz w:val="20"/>
          <w:szCs w:val="20"/>
        </w:rPr>
        <w:tab/>
        <w:t>№</w:t>
      </w:r>
      <w:r w:rsidRPr="0090085E">
        <w:rPr>
          <w:rFonts w:ascii="Times New Roman" w:hAnsi="Times New Roman" w:cs="Times New Roman"/>
          <w:sz w:val="20"/>
          <w:szCs w:val="20"/>
        </w:rPr>
        <w:tab/>
        <w:t>248-ФЗ «О</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государственном контроле (надзоре) и муниципальном контроле в Российской Федерации».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3.10.</w:t>
      </w:r>
      <w:r w:rsidRPr="0090085E">
        <w:rPr>
          <w:rFonts w:ascii="Times New Roman" w:hAnsi="Times New Roman" w:cs="Times New Roman"/>
          <w:sz w:val="20"/>
          <w:szCs w:val="20"/>
        </w:rPr>
        <w:tab/>
        <w:t>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w:t>
      </w:r>
      <w:r w:rsidRPr="0090085E">
        <w:rPr>
          <w:rFonts w:ascii="Times New Roman" w:hAnsi="Times New Roman" w:cs="Times New Roman"/>
          <w:sz w:val="20"/>
          <w:szCs w:val="20"/>
        </w:rPr>
        <w:tab/>
        <w:t>№</w:t>
      </w:r>
      <w:r w:rsidRPr="0090085E">
        <w:rPr>
          <w:rFonts w:ascii="Times New Roman" w:hAnsi="Times New Roman" w:cs="Times New Roman"/>
          <w:sz w:val="20"/>
          <w:szCs w:val="20"/>
        </w:rPr>
        <w:tab/>
        <w:t>338 «О межведомственном информационном взаимодействии в рамках осуществления государственного контроля (надзора), муниципального контроля».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3.11.</w:t>
      </w:r>
      <w:r w:rsidRPr="0090085E">
        <w:rPr>
          <w:rFonts w:ascii="Times New Roman" w:hAnsi="Times New Roman" w:cs="Times New Roman"/>
          <w:sz w:val="20"/>
          <w:szCs w:val="20"/>
        </w:rPr>
        <w:tab/>
        <w:t>К</w:t>
      </w:r>
      <w:r w:rsidRPr="0090085E">
        <w:rPr>
          <w:rFonts w:ascii="Times New Roman" w:hAnsi="Times New Roman" w:cs="Times New Roman"/>
          <w:sz w:val="20"/>
          <w:szCs w:val="20"/>
        </w:rPr>
        <w:tab/>
        <w:t>случаю, при наступлении которого</w:t>
      </w:r>
      <w:r w:rsidRPr="0090085E">
        <w:rPr>
          <w:rFonts w:ascii="Times New Roman" w:hAnsi="Times New Roman" w:cs="Times New Roman"/>
          <w:sz w:val="20"/>
          <w:szCs w:val="20"/>
        </w:rPr>
        <w:tab/>
        <w:t>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1)</w:t>
      </w:r>
      <w:r w:rsidRPr="0090085E">
        <w:rPr>
          <w:rFonts w:ascii="Times New Roman" w:hAnsi="Times New Roman" w:cs="Times New Roman"/>
          <w:sz w:val="20"/>
          <w:szCs w:val="20"/>
        </w:rPr>
        <w:tab/>
        <w:t>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2)</w:t>
      </w:r>
      <w:r w:rsidRPr="0090085E">
        <w:rPr>
          <w:rFonts w:ascii="Times New Roman" w:hAnsi="Times New Roman" w:cs="Times New Roman"/>
          <w:sz w:val="20"/>
          <w:szCs w:val="20"/>
        </w:rPr>
        <w:tab/>
        <w:t>отсутствие признаков явной непосредственной угрозы причинения или фактического причинения вреда (ущерба) охраняемым законом ценностям;</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3)</w:t>
      </w:r>
      <w:r w:rsidRPr="0090085E">
        <w:rPr>
          <w:rFonts w:ascii="Times New Roman" w:hAnsi="Times New Roman" w:cs="Times New Roman"/>
          <w:sz w:val="20"/>
          <w:szCs w:val="20"/>
        </w:rPr>
        <w:tab/>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3.12.</w:t>
      </w:r>
      <w:r w:rsidRPr="0090085E">
        <w:rPr>
          <w:rFonts w:ascii="Times New Roman" w:hAnsi="Times New Roman" w:cs="Times New Roman"/>
          <w:sz w:val="20"/>
          <w:szCs w:val="20"/>
        </w:rPr>
        <w:tab/>
        <w:t>Срок проведения выездной проверки не может превышать 10 рабочих дней.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0085E">
        <w:rPr>
          <w:rFonts w:ascii="Times New Roman" w:hAnsi="Times New Roman" w:cs="Times New Roman"/>
          <w:sz w:val="20"/>
          <w:szCs w:val="20"/>
        </w:rPr>
        <w:t>микропредприятия</w:t>
      </w:r>
      <w:proofErr w:type="spellEnd"/>
      <w:r w:rsidRPr="0090085E">
        <w:rPr>
          <w:rFonts w:ascii="Times New Roman" w:hAnsi="Times New Roman" w:cs="Times New Roman"/>
          <w:sz w:val="20"/>
          <w:szCs w:val="20"/>
        </w:rPr>
        <w:t>.</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3.13.</w:t>
      </w:r>
      <w:r w:rsidRPr="0090085E">
        <w:rPr>
          <w:rFonts w:ascii="Times New Roman" w:hAnsi="Times New Roman" w:cs="Times New Roman"/>
          <w:sz w:val="20"/>
          <w:szCs w:val="20"/>
        </w:rPr>
        <w:tab/>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w:t>
      </w:r>
      <w:r w:rsidRPr="0090085E">
        <w:rPr>
          <w:rFonts w:ascii="Times New Roman" w:hAnsi="Times New Roman" w:cs="Times New Roman"/>
          <w:sz w:val="20"/>
          <w:szCs w:val="20"/>
        </w:rPr>
        <w:tab/>
        <w:t>№</w:t>
      </w:r>
      <w:r w:rsidRPr="0090085E">
        <w:rPr>
          <w:rFonts w:ascii="Times New Roman" w:hAnsi="Times New Roman" w:cs="Times New Roman"/>
          <w:sz w:val="20"/>
          <w:szCs w:val="20"/>
        </w:rPr>
        <w:tab/>
        <w:t>248-ФЗ «О государственном контроле (надзоре) и муниципальном контроле в Российской Федерации».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3.14.</w:t>
      </w:r>
      <w:r w:rsidRPr="0090085E">
        <w:rPr>
          <w:rFonts w:ascii="Times New Roman" w:hAnsi="Times New Roman" w:cs="Times New Roman"/>
          <w:sz w:val="20"/>
          <w:szCs w:val="20"/>
        </w:rPr>
        <w:tab/>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w:t>
      </w:r>
      <w:r w:rsidRPr="0090085E">
        <w:rPr>
          <w:rFonts w:ascii="Times New Roman" w:hAnsi="Times New Roman" w:cs="Times New Roman"/>
          <w:sz w:val="20"/>
          <w:szCs w:val="20"/>
        </w:rPr>
        <w:lastRenderedPageBreak/>
        <w:t>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3.15.</w:t>
      </w:r>
      <w:r w:rsidRPr="0090085E">
        <w:rPr>
          <w:rFonts w:ascii="Times New Roman" w:hAnsi="Times New Roman" w:cs="Times New Roman"/>
          <w:sz w:val="20"/>
          <w:szCs w:val="20"/>
        </w:rPr>
        <w:tab/>
        <w:t>Информация о контрольных мероприятиях размещается в Едином реестре контрольных (надзорных) мероприятий.</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3.16.</w:t>
      </w:r>
      <w:r w:rsidRPr="0090085E">
        <w:rPr>
          <w:rFonts w:ascii="Times New Roman" w:hAnsi="Times New Roman" w:cs="Times New Roman"/>
          <w:sz w:val="20"/>
          <w:szCs w:val="20"/>
        </w:rPr>
        <w:tab/>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3.17.</w:t>
      </w:r>
      <w:r w:rsidRPr="0090085E">
        <w:rPr>
          <w:rFonts w:ascii="Times New Roman" w:hAnsi="Times New Roman" w:cs="Times New Roman"/>
          <w:sz w:val="20"/>
          <w:szCs w:val="20"/>
        </w:rPr>
        <w:tab/>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3.18.</w:t>
      </w:r>
      <w:r w:rsidRPr="0090085E">
        <w:rPr>
          <w:rFonts w:ascii="Times New Roman" w:hAnsi="Times New Roman" w:cs="Times New Roman"/>
          <w:sz w:val="20"/>
          <w:szCs w:val="20"/>
        </w:rPr>
        <w:tab/>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1)</w:t>
      </w:r>
      <w:r w:rsidRPr="0090085E">
        <w:rPr>
          <w:rFonts w:ascii="Times New Roman" w:hAnsi="Times New Roman" w:cs="Times New Roman"/>
          <w:sz w:val="20"/>
          <w:szCs w:val="20"/>
        </w:rPr>
        <w:tab/>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2)</w:t>
      </w:r>
      <w:r w:rsidRPr="0090085E">
        <w:rPr>
          <w:rFonts w:ascii="Times New Roman" w:hAnsi="Times New Roman" w:cs="Times New Roman"/>
          <w:sz w:val="20"/>
          <w:szCs w:val="20"/>
        </w:rPr>
        <w:tab/>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3)</w:t>
      </w:r>
      <w:r w:rsidRPr="0090085E">
        <w:rPr>
          <w:rFonts w:ascii="Times New Roman" w:hAnsi="Times New Roman" w:cs="Times New Roman"/>
          <w:sz w:val="20"/>
          <w:szCs w:val="20"/>
        </w:rPr>
        <w:tab/>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4)</w:t>
      </w:r>
      <w:r w:rsidRPr="0090085E">
        <w:rPr>
          <w:rFonts w:ascii="Times New Roman" w:hAnsi="Times New Roman" w:cs="Times New Roman"/>
          <w:sz w:val="20"/>
          <w:szCs w:val="20"/>
        </w:rPr>
        <w:tab/>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90085E">
        <w:rPr>
          <w:rFonts w:ascii="Times New Roman" w:hAnsi="Times New Roman" w:cs="Times New Roman"/>
          <w:sz w:val="20"/>
          <w:szCs w:val="20"/>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D0518" w:rsidRPr="0090085E" w:rsidRDefault="004D0518" w:rsidP="004D0518">
      <w:pPr>
        <w:spacing w:after="0" w:line="240" w:lineRule="auto"/>
        <w:jc w:val="both"/>
        <w:rPr>
          <w:rFonts w:ascii="Times New Roman" w:hAnsi="Times New Roman" w:cs="Times New Roman"/>
          <w:sz w:val="20"/>
          <w:szCs w:val="20"/>
        </w:rPr>
      </w:pPr>
      <w:r w:rsidRPr="0090085E">
        <w:rPr>
          <w:rFonts w:ascii="Times New Roman" w:hAnsi="Times New Roman" w:cs="Times New Roman"/>
          <w:sz w:val="20"/>
          <w:szCs w:val="20"/>
        </w:rPr>
        <w:t>5)</w:t>
      </w:r>
      <w:r w:rsidRPr="0090085E">
        <w:rPr>
          <w:rFonts w:ascii="Times New Roman" w:hAnsi="Times New Roman" w:cs="Times New Roman"/>
          <w:sz w:val="20"/>
          <w:szCs w:val="20"/>
        </w:rPr>
        <w:tab/>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Башкортостан, органами местного самоуправления, правоохранительными органами, организациями и гражданами.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D0518" w:rsidRPr="0090085E" w:rsidRDefault="004D0518" w:rsidP="004D0518">
      <w:pPr>
        <w:spacing w:after="0" w:line="240" w:lineRule="auto"/>
        <w:ind w:firstLine="708"/>
        <w:jc w:val="both"/>
        <w:rPr>
          <w:rFonts w:ascii="Times New Roman" w:hAnsi="Times New Roman" w:cs="Times New Roman"/>
          <w:sz w:val="20"/>
          <w:szCs w:val="20"/>
        </w:rPr>
      </w:pPr>
    </w:p>
    <w:p w:rsidR="004D0518" w:rsidRPr="0090085E" w:rsidRDefault="004D0518" w:rsidP="004D0518">
      <w:pPr>
        <w:pStyle w:val="a7"/>
        <w:numPr>
          <w:ilvl w:val="0"/>
          <w:numId w:val="1"/>
        </w:numPr>
        <w:spacing w:after="0" w:line="240" w:lineRule="auto"/>
        <w:jc w:val="center"/>
        <w:rPr>
          <w:rFonts w:ascii="Times New Roman" w:hAnsi="Times New Roman" w:cs="Times New Roman"/>
          <w:b/>
          <w:sz w:val="20"/>
          <w:szCs w:val="20"/>
        </w:rPr>
      </w:pPr>
      <w:r w:rsidRPr="0090085E">
        <w:rPr>
          <w:rFonts w:ascii="Times New Roman" w:hAnsi="Times New Roman" w:cs="Times New Roman"/>
          <w:b/>
          <w:sz w:val="20"/>
          <w:szCs w:val="20"/>
        </w:rPr>
        <w:t>Обжалование решений администрации, действий (бездействия) должностных лиц, уполномоченных осуществлять муниципальный контроль в сфере благоустройства</w:t>
      </w:r>
    </w:p>
    <w:p w:rsidR="004D0518" w:rsidRPr="0090085E" w:rsidRDefault="004D0518" w:rsidP="004D0518">
      <w:pPr>
        <w:pStyle w:val="a7"/>
        <w:spacing w:after="0" w:line="240" w:lineRule="auto"/>
        <w:rPr>
          <w:rFonts w:ascii="Times New Roman" w:hAnsi="Times New Roman" w:cs="Times New Roman"/>
          <w:b/>
          <w:sz w:val="20"/>
          <w:szCs w:val="20"/>
        </w:rPr>
      </w:pPr>
    </w:p>
    <w:p w:rsidR="004D0518" w:rsidRPr="0090085E" w:rsidRDefault="004D0518" w:rsidP="004D0518">
      <w:pPr>
        <w:spacing w:after="0" w:line="240" w:lineRule="auto"/>
        <w:ind w:firstLine="360"/>
        <w:jc w:val="both"/>
        <w:rPr>
          <w:rFonts w:ascii="Times New Roman" w:hAnsi="Times New Roman" w:cs="Times New Roman"/>
          <w:sz w:val="20"/>
          <w:szCs w:val="20"/>
        </w:rPr>
      </w:pPr>
      <w:r w:rsidRPr="0090085E">
        <w:rPr>
          <w:rFonts w:ascii="Times New Roman" w:hAnsi="Times New Roman" w:cs="Times New Roman"/>
          <w:sz w:val="20"/>
          <w:szCs w:val="20"/>
        </w:rPr>
        <w:t>4.1.</w:t>
      </w:r>
      <w:r w:rsidRPr="0090085E">
        <w:rPr>
          <w:rFonts w:ascii="Times New Roman" w:hAnsi="Times New Roman" w:cs="Times New Roman"/>
          <w:sz w:val="20"/>
          <w:szCs w:val="20"/>
        </w:rPr>
        <w:tab/>
        <w:t>Решения администрации,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4D0518" w:rsidRPr="0090085E" w:rsidRDefault="004D0518" w:rsidP="004D0518">
      <w:pPr>
        <w:spacing w:after="0" w:line="240" w:lineRule="auto"/>
        <w:ind w:firstLine="360"/>
        <w:jc w:val="both"/>
        <w:rPr>
          <w:rFonts w:ascii="Times New Roman" w:hAnsi="Times New Roman" w:cs="Times New Roman"/>
          <w:sz w:val="20"/>
          <w:szCs w:val="20"/>
        </w:rPr>
      </w:pPr>
      <w:r w:rsidRPr="0090085E">
        <w:rPr>
          <w:rFonts w:ascii="Times New Roman" w:hAnsi="Times New Roman" w:cs="Times New Roman"/>
          <w:sz w:val="20"/>
          <w:szCs w:val="20"/>
        </w:rPr>
        <w:t>4.2.</w:t>
      </w:r>
      <w:r w:rsidRPr="0090085E">
        <w:rPr>
          <w:rFonts w:ascii="Times New Roman" w:hAnsi="Times New Roman" w:cs="Times New Roman"/>
          <w:sz w:val="20"/>
          <w:szCs w:val="20"/>
        </w:rPr>
        <w:tab/>
        <w:t>Досудебный порядок подачи жалоб на решения администрации, действия (бездействие) должностных лиц, уполномоченных осуществлять муниципальный контроль в сфере благоустройства, не применяется.</w:t>
      </w:r>
    </w:p>
    <w:p w:rsidR="004D0518" w:rsidRPr="0090085E" w:rsidRDefault="004D0518" w:rsidP="004D0518">
      <w:pPr>
        <w:spacing w:after="0" w:line="240" w:lineRule="auto"/>
        <w:ind w:firstLine="360"/>
        <w:jc w:val="both"/>
        <w:rPr>
          <w:rFonts w:ascii="Times New Roman" w:hAnsi="Times New Roman" w:cs="Times New Roman"/>
          <w:sz w:val="20"/>
          <w:szCs w:val="20"/>
        </w:rPr>
      </w:pPr>
    </w:p>
    <w:p w:rsidR="004D0518" w:rsidRPr="0090085E" w:rsidRDefault="004D0518" w:rsidP="004D0518">
      <w:pPr>
        <w:spacing w:after="0" w:line="240" w:lineRule="auto"/>
        <w:jc w:val="center"/>
        <w:rPr>
          <w:rFonts w:ascii="Times New Roman" w:hAnsi="Times New Roman" w:cs="Times New Roman"/>
          <w:b/>
          <w:sz w:val="20"/>
          <w:szCs w:val="20"/>
        </w:rPr>
      </w:pPr>
      <w:r w:rsidRPr="0090085E">
        <w:rPr>
          <w:rFonts w:ascii="Times New Roman" w:hAnsi="Times New Roman" w:cs="Times New Roman"/>
          <w:b/>
          <w:sz w:val="20"/>
          <w:szCs w:val="20"/>
        </w:rPr>
        <w:t>5.</w:t>
      </w:r>
      <w:r w:rsidRPr="0090085E">
        <w:rPr>
          <w:rFonts w:ascii="Times New Roman" w:hAnsi="Times New Roman" w:cs="Times New Roman"/>
          <w:b/>
          <w:sz w:val="20"/>
          <w:szCs w:val="20"/>
        </w:rPr>
        <w:tab/>
        <w:t>Ключевые показатели муниципального лесного контроля и их целевые</w:t>
      </w:r>
    </w:p>
    <w:p w:rsidR="004D0518" w:rsidRPr="0090085E" w:rsidRDefault="004D0518" w:rsidP="004D0518">
      <w:pPr>
        <w:spacing w:after="0" w:line="240" w:lineRule="auto"/>
        <w:jc w:val="center"/>
        <w:rPr>
          <w:rFonts w:ascii="Times New Roman" w:hAnsi="Times New Roman" w:cs="Times New Roman"/>
          <w:b/>
          <w:sz w:val="20"/>
          <w:szCs w:val="20"/>
        </w:rPr>
      </w:pPr>
      <w:r w:rsidRPr="0090085E">
        <w:rPr>
          <w:rFonts w:ascii="Times New Roman" w:hAnsi="Times New Roman" w:cs="Times New Roman"/>
          <w:b/>
          <w:sz w:val="20"/>
          <w:szCs w:val="20"/>
        </w:rPr>
        <w:t>значения</w:t>
      </w:r>
    </w:p>
    <w:p w:rsidR="004D0518" w:rsidRPr="0090085E" w:rsidRDefault="004D0518" w:rsidP="004D0518">
      <w:pPr>
        <w:spacing w:after="0" w:line="240" w:lineRule="auto"/>
        <w:jc w:val="center"/>
        <w:rPr>
          <w:rFonts w:ascii="Times New Roman" w:hAnsi="Times New Roman" w:cs="Times New Roman"/>
          <w:sz w:val="20"/>
          <w:szCs w:val="20"/>
        </w:rPr>
      </w:pP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D0518" w:rsidRPr="0090085E" w:rsidRDefault="004D0518" w:rsidP="004D0518">
      <w:pPr>
        <w:spacing w:after="0" w:line="240" w:lineRule="auto"/>
        <w:ind w:firstLine="708"/>
        <w:jc w:val="both"/>
        <w:rPr>
          <w:rFonts w:ascii="Times New Roman" w:hAnsi="Times New Roman" w:cs="Times New Roman"/>
          <w:sz w:val="20"/>
          <w:szCs w:val="20"/>
        </w:rPr>
      </w:pPr>
      <w:r w:rsidRPr="0090085E">
        <w:rPr>
          <w:rFonts w:ascii="Times New Roman" w:hAnsi="Times New Roman" w:cs="Times New Roman"/>
          <w:sz w:val="20"/>
          <w:szCs w:val="20"/>
        </w:rPr>
        <w:t xml:space="preserve">5..2 Ключевые показатели вида контроля и их целевые значения, индикативные показатели для муниципального лесного контроля утверждаются Советом сельского поселения </w:t>
      </w:r>
      <w:r w:rsidR="00652D14" w:rsidRPr="0090085E">
        <w:rPr>
          <w:rFonts w:ascii="Times New Roman" w:hAnsi="Times New Roman" w:cs="Times New Roman"/>
          <w:sz w:val="20"/>
          <w:szCs w:val="20"/>
        </w:rPr>
        <w:t>Бала-Четырманский</w:t>
      </w:r>
      <w:r w:rsidRPr="0090085E">
        <w:rPr>
          <w:rFonts w:ascii="Times New Roman" w:hAnsi="Times New Roman" w:cs="Times New Roman"/>
          <w:sz w:val="20"/>
          <w:szCs w:val="20"/>
        </w:rPr>
        <w:t xml:space="preserve"> сельсовет муниципального района Федоровский район Республики Башкортостан.</w:t>
      </w: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C7723D" w:rsidRPr="0090085E" w:rsidRDefault="00C7723D"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556FD3" w:rsidRDefault="00556FD3" w:rsidP="004D0518">
      <w:pPr>
        <w:spacing w:after="0"/>
        <w:ind w:firstLine="360"/>
        <w:jc w:val="right"/>
        <w:rPr>
          <w:rFonts w:ascii="Times New Roman" w:hAnsi="Times New Roman" w:cs="Times New Roman"/>
          <w:sz w:val="20"/>
          <w:szCs w:val="20"/>
          <w:lang w:eastAsia="ru-RU" w:bidi="ru-RU"/>
        </w:rPr>
      </w:pPr>
    </w:p>
    <w:p w:rsidR="0090085E" w:rsidRDefault="0090085E" w:rsidP="004D0518">
      <w:pPr>
        <w:spacing w:after="0"/>
        <w:ind w:firstLine="360"/>
        <w:jc w:val="right"/>
        <w:rPr>
          <w:rFonts w:ascii="Times New Roman" w:hAnsi="Times New Roman" w:cs="Times New Roman"/>
          <w:sz w:val="20"/>
          <w:szCs w:val="20"/>
          <w:lang w:eastAsia="ru-RU" w:bidi="ru-RU"/>
        </w:rPr>
      </w:pPr>
    </w:p>
    <w:p w:rsidR="004D0518" w:rsidRPr="0090085E" w:rsidRDefault="004D0518" w:rsidP="004D0518">
      <w:pPr>
        <w:spacing w:after="0"/>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lastRenderedPageBreak/>
        <w:t>Приложение № 1</w:t>
      </w:r>
    </w:p>
    <w:p w:rsidR="004D0518" w:rsidRPr="0090085E" w:rsidRDefault="004D0518" w:rsidP="004D0518">
      <w:pPr>
        <w:spacing w:after="0"/>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к Положению </w:t>
      </w:r>
      <w:r w:rsidR="00C7723D" w:rsidRPr="0090085E">
        <w:rPr>
          <w:rFonts w:ascii="Times New Roman" w:hAnsi="Times New Roman" w:cs="Times New Roman"/>
          <w:sz w:val="20"/>
          <w:szCs w:val="20"/>
          <w:lang w:eastAsia="ru-RU" w:bidi="ru-RU"/>
        </w:rPr>
        <w:t>о муниципальный лесной контроль</w:t>
      </w:r>
      <w:r w:rsidRPr="0090085E">
        <w:rPr>
          <w:rFonts w:ascii="Times New Roman" w:hAnsi="Times New Roman" w:cs="Times New Roman"/>
          <w:sz w:val="20"/>
          <w:szCs w:val="20"/>
          <w:lang w:eastAsia="ru-RU" w:bidi="ru-RU"/>
        </w:rPr>
        <w:t xml:space="preserve"> </w:t>
      </w:r>
    </w:p>
    <w:p w:rsidR="004D0518" w:rsidRPr="0090085E" w:rsidRDefault="004D0518" w:rsidP="004D0518">
      <w:pPr>
        <w:spacing w:after="0"/>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в </w:t>
      </w:r>
      <w:proofErr w:type="gramStart"/>
      <w:r w:rsidRPr="0090085E">
        <w:rPr>
          <w:rFonts w:ascii="Times New Roman" w:hAnsi="Times New Roman" w:cs="Times New Roman"/>
          <w:sz w:val="20"/>
          <w:szCs w:val="20"/>
          <w:lang w:eastAsia="ru-RU" w:bidi="ru-RU"/>
        </w:rPr>
        <w:t>границах  сельского</w:t>
      </w:r>
      <w:proofErr w:type="gramEnd"/>
      <w:r w:rsidRPr="0090085E">
        <w:rPr>
          <w:rFonts w:ascii="Times New Roman" w:hAnsi="Times New Roman" w:cs="Times New Roman"/>
          <w:sz w:val="20"/>
          <w:szCs w:val="20"/>
          <w:lang w:eastAsia="ru-RU" w:bidi="ru-RU"/>
        </w:rPr>
        <w:t xml:space="preserve"> поселения</w:t>
      </w:r>
    </w:p>
    <w:p w:rsidR="004D0518" w:rsidRPr="0090085E" w:rsidRDefault="00652D14" w:rsidP="004D0518">
      <w:pPr>
        <w:spacing w:after="0"/>
        <w:ind w:firstLine="360"/>
        <w:jc w:val="right"/>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Бала-Четырманский</w:t>
      </w:r>
      <w:r w:rsidR="004D0518" w:rsidRPr="0090085E">
        <w:rPr>
          <w:rFonts w:ascii="Times New Roman" w:hAnsi="Times New Roman" w:cs="Times New Roman"/>
          <w:sz w:val="20"/>
          <w:szCs w:val="20"/>
          <w:lang w:eastAsia="ru-RU" w:bidi="ru-RU"/>
        </w:rPr>
        <w:t xml:space="preserve"> сельсовет</w:t>
      </w:r>
    </w:p>
    <w:p w:rsidR="004D0518" w:rsidRPr="0090085E" w:rsidRDefault="004D0518" w:rsidP="004D0518">
      <w:pPr>
        <w:spacing w:after="0"/>
        <w:ind w:firstLine="360"/>
        <w:jc w:val="right"/>
        <w:rPr>
          <w:rFonts w:ascii="Times New Roman" w:hAnsi="Times New Roman" w:cs="Times New Roman"/>
          <w:i/>
          <w:iCs/>
          <w:sz w:val="20"/>
          <w:szCs w:val="20"/>
          <w:lang w:eastAsia="ru-RU" w:bidi="ru-RU"/>
        </w:rPr>
      </w:pPr>
      <w:r w:rsidRPr="0090085E">
        <w:rPr>
          <w:rFonts w:ascii="Times New Roman" w:hAnsi="Times New Roman" w:cs="Times New Roman"/>
          <w:sz w:val="20"/>
          <w:szCs w:val="20"/>
          <w:lang w:eastAsia="ru-RU" w:bidi="ru-RU"/>
        </w:rPr>
        <w:t xml:space="preserve"> МР Федоровский район РБ</w:t>
      </w:r>
    </w:p>
    <w:p w:rsidR="004D0518" w:rsidRPr="0090085E" w:rsidRDefault="004D0518" w:rsidP="004D0518">
      <w:pPr>
        <w:spacing w:after="0"/>
        <w:ind w:firstLine="360"/>
        <w:jc w:val="both"/>
        <w:rPr>
          <w:rFonts w:ascii="Times New Roman" w:hAnsi="Times New Roman" w:cs="Times New Roman"/>
          <w:b/>
          <w:bCs/>
          <w:sz w:val="20"/>
          <w:szCs w:val="20"/>
          <w:lang w:eastAsia="ru-RU" w:bidi="ru-RU"/>
        </w:rPr>
      </w:pPr>
    </w:p>
    <w:p w:rsidR="004D0518" w:rsidRPr="0090085E" w:rsidRDefault="004D0518" w:rsidP="004D0518">
      <w:pPr>
        <w:spacing w:after="0"/>
        <w:ind w:firstLine="360"/>
        <w:jc w:val="center"/>
        <w:rPr>
          <w:rFonts w:ascii="Times New Roman" w:hAnsi="Times New Roman" w:cs="Times New Roman"/>
          <w:b/>
          <w:bCs/>
          <w:sz w:val="20"/>
          <w:szCs w:val="20"/>
          <w:lang w:eastAsia="ru-RU" w:bidi="ru-RU"/>
        </w:rPr>
      </w:pPr>
      <w:bookmarkStart w:id="0" w:name="Par381"/>
      <w:bookmarkEnd w:id="0"/>
      <w:r w:rsidRPr="0090085E">
        <w:rPr>
          <w:rFonts w:ascii="Times New Roman" w:hAnsi="Times New Roman" w:cs="Times New Roman"/>
          <w:b/>
          <w:bCs/>
          <w:sz w:val="20"/>
          <w:szCs w:val="20"/>
          <w:lang w:eastAsia="ru-RU" w:bidi="ru-RU"/>
        </w:rPr>
        <w:t>Индикаторы</w:t>
      </w:r>
      <w:r w:rsidRPr="0090085E">
        <w:rPr>
          <w:rFonts w:ascii="Times New Roman" w:hAnsi="Times New Roman" w:cs="Times New Roman"/>
          <w:b/>
          <w:bCs/>
          <w:sz w:val="20"/>
          <w:szCs w:val="20"/>
          <w:vertAlign w:val="superscript"/>
          <w:lang w:eastAsia="ru-RU" w:bidi="ru-RU"/>
        </w:rPr>
        <w:footnoteReference w:id="1"/>
      </w:r>
      <w:r w:rsidRPr="0090085E">
        <w:rPr>
          <w:rFonts w:ascii="Times New Roman" w:hAnsi="Times New Roman" w:cs="Times New Roman"/>
          <w:b/>
          <w:bCs/>
          <w:sz w:val="20"/>
          <w:szCs w:val="20"/>
          <w:lang w:eastAsia="ru-RU" w:bidi="ru-RU"/>
        </w:rPr>
        <w:t xml:space="preserve"> риска нарушения обязательных требований, используемые для определения необходимости проведения внеплановых</w:t>
      </w:r>
    </w:p>
    <w:p w:rsidR="004D0518" w:rsidRPr="0090085E" w:rsidRDefault="004D0518" w:rsidP="004D0518">
      <w:pPr>
        <w:spacing w:after="0"/>
        <w:ind w:firstLine="360"/>
        <w:jc w:val="center"/>
        <w:rPr>
          <w:rFonts w:ascii="Times New Roman" w:hAnsi="Times New Roman" w:cs="Times New Roman"/>
          <w:b/>
          <w:bCs/>
          <w:sz w:val="20"/>
          <w:szCs w:val="20"/>
          <w:lang w:eastAsia="ru-RU" w:bidi="ru-RU"/>
        </w:rPr>
      </w:pPr>
      <w:r w:rsidRPr="0090085E">
        <w:rPr>
          <w:rFonts w:ascii="Times New Roman" w:hAnsi="Times New Roman" w:cs="Times New Roman"/>
          <w:b/>
          <w:bCs/>
          <w:sz w:val="20"/>
          <w:szCs w:val="20"/>
          <w:lang w:eastAsia="ru-RU" w:bidi="ru-RU"/>
        </w:rPr>
        <w:t xml:space="preserve">проверок при осуществлении администрацией </w:t>
      </w:r>
      <w:r w:rsidRPr="0090085E">
        <w:rPr>
          <w:rFonts w:ascii="Times New Roman" w:hAnsi="Times New Roman" w:cs="Times New Roman"/>
          <w:b/>
          <w:sz w:val="20"/>
          <w:szCs w:val="20"/>
          <w:lang w:eastAsia="ru-RU" w:bidi="ru-RU"/>
        </w:rPr>
        <w:t xml:space="preserve">сельского поселения </w:t>
      </w:r>
      <w:r w:rsidR="00652D14" w:rsidRPr="0090085E">
        <w:rPr>
          <w:rFonts w:ascii="Times New Roman" w:hAnsi="Times New Roman" w:cs="Times New Roman"/>
          <w:b/>
          <w:sz w:val="20"/>
          <w:szCs w:val="20"/>
          <w:lang w:eastAsia="ru-RU" w:bidi="ru-RU"/>
        </w:rPr>
        <w:t>Бала-Четырманский</w:t>
      </w:r>
      <w:r w:rsidRPr="0090085E">
        <w:rPr>
          <w:rFonts w:ascii="Times New Roman" w:hAnsi="Times New Roman" w:cs="Times New Roman"/>
          <w:b/>
          <w:sz w:val="20"/>
          <w:szCs w:val="20"/>
          <w:lang w:eastAsia="ru-RU" w:bidi="ru-RU"/>
        </w:rPr>
        <w:t xml:space="preserve"> сельсовет муниципального района Федоровский район Республики Башкортостан</w:t>
      </w:r>
      <w:r w:rsidRPr="0090085E">
        <w:rPr>
          <w:rFonts w:ascii="Times New Roman" w:hAnsi="Times New Roman" w:cs="Times New Roman"/>
          <w:sz w:val="20"/>
          <w:szCs w:val="20"/>
          <w:lang w:eastAsia="ru-RU" w:bidi="ru-RU"/>
        </w:rPr>
        <w:t xml:space="preserve"> </w:t>
      </w:r>
      <w:r w:rsidRPr="0090085E">
        <w:rPr>
          <w:rFonts w:ascii="Times New Roman" w:hAnsi="Times New Roman" w:cs="Times New Roman"/>
          <w:b/>
          <w:bCs/>
          <w:sz w:val="20"/>
          <w:szCs w:val="20"/>
          <w:lang w:eastAsia="ru-RU" w:bidi="ru-RU"/>
        </w:rPr>
        <w:t>муниципального лесного контроля</w:t>
      </w: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4. Неисполнение обязанности по приведению лесного участка в состояние, пригодное для использования по целевому назначению.</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5. Незаконная вырубка на лесном участке.</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6. Пожар на лесном участке.</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7. Самовольный захват прилегающей к лесному участку территории</w:t>
      </w:r>
      <w:r w:rsidRPr="0090085E">
        <w:rPr>
          <w:rFonts w:ascii="Times New Roman" w:hAnsi="Times New Roman" w:cs="Times New Roman"/>
          <w:sz w:val="20"/>
          <w:szCs w:val="20"/>
          <w:vertAlign w:val="superscript"/>
          <w:lang w:eastAsia="ru-RU" w:bidi="ru-RU"/>
        </w:rPr>
        <w:footnoteReference w:id="2"/>
      </w:r>
      <w:r w:rsidRPr="0090085E">
        <w:rPr>
          <w:rFonts w:ascii="Times New Roman" w:hAnsi="Times New Roman" w:cs="Times New Roman"/>
          <w:sz w:val="20"/>
          <w:szCs w:val="20"/>
          <w:lang w:eastAsia="ru-RU" w:bidi="ru-RU"/>
        </w:rPr>
        <w:t>.</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8. Захламление или загрязнение лесного участка отходами производства и (или) потребления. </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center"/>
        <w:rPr>
          <w:rFonts w:ascii="Times New Roman" w:hAnsi="Times New Roman" w:cs="Times New Roman"/>
          <w:b/>
          <w:sz w:val="20"/>
          <w:szCs w:val="20"/>
          <w:lang w:eastAsia="ru-RU" w:bidi="ru-RU"/>
        </w:rPr>
      </w:pPr>
      <w:r w:rsidRPr="0090085E">
        <w:rPr>
          <w:rFonts w:ascii="Times New Roman" w:hAnsi="Times New Roman" w:cs="Times New Roman"/>
          <w:b/>
          <w:sz w:val="20"/>
          <w:szCs w:val="20"/>
          <w:lang w:eastAsia="ru-RU" w:bidi="ru-RU"/>
        </w:rPr>
        <w:t>Пояснительная записка</w:t>
      </w:r>
    </w:p>
    <w:p w:rsidR="004D0518" w:rsidRPr="0090085E" w:rsidRDefault="004D0518" w:rsidP="004D0518">
      <w:pPr>
        <w:spacing w:after="0"/>
        <w:ind w:firstLine="360"/>
        <w:jc w:val="center"/>
        <w:rPr>
          <w:rFonts w:ascii="Times New Roman" w:hAnsi="Times New Roman" w:cs="Times New Roman"/>
          <w:b/>
          <w:sz w:val="20"/>
          <w:szCs w:val="20"/>
          <w:lang w:eastAsia="ru-RU" w:bidi="ru-RU"/>
        </w:rPr>
      </w:pPr>
      <w:r w:rsidRPr="0090085E">
        <w:rPr>
          <w:rFonts w:ascii="Times New Roman" w:hAnsi="Times New Roman" w:cs="Times New Roman"/>
          <w:b/>
          <w:sz w:val="20"/>
          <w:szCs w:val="20"/>
          <w:lang w:eastAsia="ru-RU" w:bidi="ru-RU"/>
        </w:rPr>
        <w:t xml:space="preserve">к положению </w:t>
      </w:r>
      <w:r w:rsidRPr="0090085E">
        <w:rPr>
          <w:rFonts w:ascii="Times New Roman" w:hAnsi="Times New Roman" w:cs="Times New Roman"/>
          <w:b/>
          <w:bCs/>
          <w:sz w:val="20"/>
          <w:szCs w:val="20"/>
          <w:lang w:eastAsia="ru-RU" w:bidi="ru-RU"/>
        </w:rPr>
        <w:t>о муниципальном лесном контроле в поселении</w:t>
      </w:r>
    </w:p>
    <w:p w:rsidR="004D0518" w:rsidRPr="0090085E" w:rsidRDefault="004D0518" w:rsidP="004D0518">
      <w:pPr>
        <w:spacing w:after="0"/>
        <w:ind w:firstLine="360"/>
        <w:jc w:val="both"/>
        <w:rPr>
          <w:rFonts w:ascii="Times New Roman" w:hAnsi="Times New Roman" w:cs="Times New Roman"/>
          <w:sz w:val="20"/>
          <w:szCs w:val="20"/>
          <w:lang w:eastAsia="ru-RU" w:bidi="ru-RU"/>
        </w:rPr>
      </w:pP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Положение </w:t>
      </w:r>
      <w:r w:rsidRPr="0090085E">
        <w:rPr>
          <w:rFonts w:ascii="Times New Roman" w:hAnsi="Times New Roman" w:cs="Times New Roman"/>
          <w:bCs/>
          <w:sz w:val="20"/>
          <w:szCs w:val="20"/>
          <w:lang w:eastAsia="ru-RU" w:bidi="ru-RU"/>
        </w:rPr>
        <w:t>о муниципальном лесном контроле в поселении</w:t>
      </w:r>
      <w:r w:rsidRPr="0090085E">
        <w:rPr>
          <w:rFonts w:ascii="Times New Roman" w:hAnsi="Times New Roman" w:cs="Times New Roman"/>
          <w:sz w:val="20"/>
          <w:szCs w:val="20"/>
          <w:lang w:eastAsia="ru-RU" w:bidi="ru-RU"/>
        </w:rPr>
        <w:t xml:space="preserve"> (далее – Положение) подготовлено в соответствии со статьями 84, 98 Лесного кодекса Российской Федерации, Федеральным законом от 31.07.2020 № 248-ФЗ </w:t>
      </w:r>
      <w:r w:rsidRPr="0090085E">
        <w:rPr>
          <w:rFonts w:ascii="Times New Roman" w:hAnsi="Times New Roman" w:cs="Times New Roman"/>
          <w:sz w:val="20"/>
          <w:szCs w:val="20"/>
          <w:lang w:eastAsia="ru-RU" w:bidi="ru-RU"/>
        </w:rPr>
        <w:br/>
        <w:t xml:space="preserve">«О государственном контроле (надзоре) и муниципальном контроле </w:t>
      </w:r>
      <w:r w:rsidRPr="0090085E">
        <w:rPr>
          <w:rFonts w:ascii="Times New Roman" w:hAnsi="Times New Roman" w:cs="Times New Roman"/>
          <w:sz w:val="20"/>
          <w:szCs w:val="20"/>
          <w:lang w:eastAsia="ru-RU" w:bidi="ru-RU"/>
        </w:rPr>
        <w:br/>
        <w:t>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 и подлежит утверждению решением представительного органа муниципального образования и введению в действие не ранее 1 января 2022 года.</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90085E">
        <w:rPr>
          <w:rFonts w:ascii="Times New Roman" w:hAnsi="Times New Roman" w:cs="Times New Roman"/>
          <w:sz w:val="20"/>
          <w:szCs w:val="20"/>
          <w:lang w:eastAsia="ru-RU" w:bidi="ru-RU"/>
        </w:rPr>
        <w:br/>
        <w:t xml:space="preserve">по вопросам осуществления </w:t>
      </w:r>
      <w:r w:rsidRPr="0090085E">
        <w:rPr>
          <w:rFonts w:ascii="Times New Roman" w:hAnsi="Times New Roman" w:cs="Times New Roman"/>
          <w:bCs/>
          <w:sz w:val="20"/>
          <w:szCs w:val="20"/>
          <w:lang w:eastAsia="ru-RU" w:bidi="ru-RU"/>
        </w:rPr>
        <w:t>муниципального лесного контроля</w:t>
      </w:r>
      <w:r w:rsidRPr="0090085E">
        <w:rPr>
          <w:rFonts w:ascii="Times New Roman" w:hAnsi="Times New Roman" w:cs="Times New Roman"/>
          <w:sz w:val="20"/>
          <w:szCs w:val="20"/>
          <w:lang w:eastAsia="ru-RU" w:bidi="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lastRenderedPageBreak/>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90085E">
        <w:rPr>
          <w:rFonts w:ascii="Times New Roman" w:hAnsi="Times New Roman" w:cs="Times New Roman"/>
          <w:sz w:val="20"/>
          <w:szCs w:val="20"/>
          <w:lang w:eastAsia="ru-RU" w:bidi="ru-RU"/>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90085E">
        <w:rPr>
          <w:rFonts w:ascii="Times New Roman" w:hAnsi="Times New Roman" w:cs="Times New Roman"/>
          <w:sz w:val="20"/>
          <w:szCs w:val="20"/>
          <w:lang w:eastAsia="ru-RU" w:bidi="ru-RU"/>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90085E">
        <w:rPr>
          <w:rFonts w:ascii="Times New Roman" w:hAnsi="Times New Roman" w:cs="Times New Roman"/>
          <w:sz w:val="20"/>
          <w:szCs w:val="20"/>
          <w:lang w:eastAsia="ru-RU" w:bidi="ru-RU"/>
        </w:rPr>
        <w:br/>
        <w:t xml:space="preserve">что органам местного самоуправления муниципального района передается </w:t>
      </w:r>
      <w:r w:rsidRPr="0090085E">
        <w:rPr>
          <w:rFonts w:ascii="Times New Roman" w:hAnsi="Times New Roman" w:cs="Times New Roman"/>
          <w:sz w:val="20"/>
          <w:szCs w:val="20"/>
          <w:lang w:eastAsia="ru-RU" w:bidi="ru-RU"/>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3. Согласно </w:t>
      </w:r>
      <w:proofErr w:type="gramStart"/>
      <w:r w:rsidRPr="0090085E">
        <w:rPr>
          <w:rFonts w:ascii="Times New Roman" w:hAnsi="Times New Roman" w:cs="Times New Roman"/>
          <w:sz w:val="20"/>
          <w:szCs w:val="20"/>
          <w:lang w:eastAsia="ru-RU" w:bidi="ru-RU"/>
        </w:rPr>
        <w:t>Положению</w:t>
      </w:r>
      <w:proofErr w:type="gramEnd"/>
      <w:r w:rsidRPr="0090085E">
        <w:rPr>
          <w:rFonts w:ascii="Times New Roman" w:hAnsi="Times New Roman" w:cs="Times New Roman"/>
          <w:sz w:val="20"/>
          <w:szCs w:val="20"/>
          <w:lang w:eastAsia="ru-RU" w:bidi="ru-RU"/>
        </w:rPr>
        <w:t xml:space="preserve">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Внеплановые контрольные мероприятия могут проводиться только после согласования с органами прокуратуры.</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90085E">
        <w:rPr>
          <w:rFonts w:ascii="Times New Roman" w:hAnsi="Times New Roman" w:cs="Times New Roman"/>
          <w:sz w:val="20"/>
          <w:szCs w:val="20"/>
          <w:lang w:eastAsia="ru-RU" w:bidi="ru-RU"/>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90085E">
        <w:rPr>
          <w:rFonts w:ascii="Times New Roman" w:hAnsi="Times New Roman" w:cs="Times New Roman"/>
          <w:sz w:val="20"/>
          <w:szCs w:val="20"/>
          <w:lang w:eastAsia="ru-RU" w:bidi="ru-RU"/>
        </w:rPr>
        <w:br/>
        <w:t xml:space="preserve">в объектах муниципального контроля с учетом правоприменительной практики, существовавшей на момент утверждения положения </w:t>
      </w:r>
      <w:r w:rsidRPr="0090085E">
        <w:rPr>
          <w:rFonts w:ascii="Times New Roman" w:hAnsi="Times New Roman" w:cs="Times New Roman"/>
          <w:sz w:val="20"/>
          <w:szCs w:val="20"/>
          <w:lang w:eastAsia="ru-RU" w:bidi="ru-RU"/>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90085E">
        <w:rPr>
          <w:rFonts w:ascii="Times New Roman" w:hAnsi="Times New Roman" w:cs="Times New Roman"/>
          <w:sz w:val="20"/>
          <w:szCs w:val="20"/>
          <w:lang w:eastAsia="ru-RU" w:bidi="ru-RU"/>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1) обязательных требований о недопущении незаконной рубки, а равно повреждения до степени прекращения роста лесных насаждений </w:t>
      </w:r>
      <w:r w:rsidRPr="0090085E">
        <w:rPr>
          <w:rFonts w:ascii="Times New Roman" w:hAnsi="Times New Roman" w:cs="Times New Roman"/>
          <w:sz w:val="20"/>
          <w:szCs w:val="20"/>
          <w:lang w:eastAsia="ru-RU" w:bidi="ru-RU"/>
        </w:rPr>
        <w:br/>
        <w:t>или не отнесенных к лесным насаждениям деревьев, кустарников, лиан (статья 260 УК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2) 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r w:rsidR="00556FD3" w:rsidRPr="0090085E">
        <w:rPr>
          <w:rFonts w:ascii="Times New Roman" w:hAnsi="Times New Roman" w:cs="Times New Roman"/>
          <w:sz w:val="20"/>
          <w:szCs w:val="20"/>
          <w:lang w:eastAsia="ru-RU" w:bidi="ru-RU"/>
        </w:rPr>
        <w:t>обще опасным</w:t>
      </w:r>
      <w:r w:rsidRPr="0090085E">
        <w:rPr>
          <w:rFonts w:ascii="Times New Roman" w:hAnsi="Times New Roman" w:cs="Times New Roman"/>
          <w:sz w:val="20"/>
          <w:szCs w:val="20"/>
          <w:lang w:eastAsia="ru-RU" w:bidi="ru-RU"/>
        </w:rPr>
        <w:t xml:space="preserve"> способом </w:t>
      </w:r>
      <w:proofErr w:type="gramStart"/>
      <w:r w:rsidRPr="0090085E">
        <w:rPr>
          <w:rFonts w:ascii="Times New Roman" w:hAnsi="Times New Roman" w:cs="Times New Roman"/>
          <w:sz w:val="20"/>
          <w:szCs w:val="20"/>
          <w:lang w:eastAsia="ru-RU" w:bidi="ru-RU"/>
        </w:rPr>
        <w:t>либо  в</w:t>
      </w:r>
      <w:proofErr w:type="gramEnd"/>
      <w:r w:rsidRPr="0090085E">
        <w:rPr>
          <w:rFonts w:ascii="Times New Roman" w:hAnsi="Times New Roman" w:cs="Times New Roman"/>
          <w:sz w:val="20"/>
          <w:szCs w:val="20"/>
          <w:lang w:eastAsia="ru-RU" w:bidi="ru-RU"/>
        </w:rPr>
        <w:t xml:space="preserve"> результате загрязнения или иного негативного воздействия (статья 261 УК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3) 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4) обязательных требований о недопущении самовольной уступки права пользования лесным участком (статья 7.10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5) обязательных требований о недопущении нарушения режима использования лесов в </w:t>
      </w:r>
      <w:proofErr w:type="spellStart"/>
      <w:r w:rsidRPr="0090085E">
        <w:rPr>
          <w:rFonts w:ascii="Times New Roman" w:hAnsi="Times New Roman" w:cs="Times New Roman"/>
          <w:sz w:val="20"/>
          <w:szCs w:val="20"/>
          <w:lang w:eastAsia="ru-RU" w:bidi="ru-RU"/>
        </w:rPr>
        <w:t>водоо</w:t>
      </w:r>
      <w:bookmarkStart w:id="1" w:name="_GoBack"/>
      <w:bookmarkEnd w:id="1"/>
      <w:r w:rsidRPr="0090085E">
        <w:rPr>
          <w:rFonts w:ascii="Times New Roman" w:hAnsi="Times New Roman" w:cs="Times New Roman"/>
          <w:sz w:val="20"/>
          <w:szCs w:val="20"/>
          <w:lang w:eastAsia="ru-RU" w:bidi="ru-RU"/>
        </w:rPr>
        <w:t>хранных</w:t>
      </w:r>
      <w:proofErr w:type="spellEnd"/>
      <w:r w:rsidRPr="0090085E">
        <w:rPr>
          <w:rFonts w:ascii="Times New Roman" w:hAnsi="Times New Roman" w:cs="Times New Roman"/>
          <w:sz w:val="20"/>
          <w:szCs w:val="20"/>
          <w:lang w:eastAsia="ru-RU" w:bidi="ru-RU"/>
        </w:rPr>
        <w:t xml:space="preserve"> зонах (статья 8.12 КоАП РФ);</w:t>
      </w:r>
    </w:p>
    <w:p w:rsidR="004D0518" w:rsidRPr="0090085E" w:rsidRDefault="004D0518" w:rsidP="004D0518">
      <w:pPr>
        <w:spacing w:after="0"/>
        <w:ind w:firstLine="360"/>
        <w:jc w:val="both"/>
        <w:rPr>
          <w:rFonts w:ascii="Times New Roman" w:hAnsi="Times New Roman" w:cs="Times New Roman"/>
          <w:bCs/>
          <w:sz w:val="20"/>
          <w:szCs w:val="20"/>
          <w:lang w:eastAsia="ru-RU" w:bidi="ru-RU"/>
        </w:rPr>
      </w:pPr>
      <w:r w:rsidRPr="0090085E">
        <w:rPr>
          <w:rFonts w:ascii="Times New Roman" w:hAnsi="Times New Roman" w:cs="Times New Roman"/>
          <w:sz w:val="20"/>
          <w:szCs w:val="20"/>
          <w:lang w:eastAsia="ru-RU" w:bidi="ru-RU"/>
        </w:rPr>
        <w:t xml:space="preserve">6) обязательных требований о недопущении </w:t>
      </w:r>
      <w:r w:rsidRPr="0090085E">
        <w:rPr>
          <w:rFonts w:ascii="Times New Roman" w:hAnsi="Times New Roman" w:cs="Times New Roman"/>
          <w:bCs/>
          <w:sz w:val="20"/>
          <w:szCs w:val="20"/>
          <w:lang w:eastAsia="ru-RU" w:bidi="ru-RU"/>
        </w:rPr>
        <w:t>нарушения правил использования лесов, в том числе в части:</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bCs/>
          <w:sz w:val="20"/>
          <w:szCs w:val="20"/>
          <w:lang w:eastAsia="ru-RU" w:bidi="ru-RU"/>
        </w:rPr>
        <w:t xml:space="preserve">- </w:t>
      </w:r>
      <w:r w:rsidRPr="0090085E">
        <w:rPr>
          <w:rFonts w:ascii="Times New Roman" w:hAnsi="Times New Roman" w:cs="Times New Roman"/>
          <w:sz w:val="20"/>
          <w:szCs w:val="20"/>
          <w:lang w:eastAsia="ru-RU" w:bidi="ru-RU"/>
        </w:rPr>
        <w:t>заготовки древесины</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lastRenderedPageBreak/>
        <w:t>- порядка проведения рубок лесных насаждений, в том числе в лесопарковом зеленом поясе;</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90085E">
        <w:rPr>
          <w:rFonts w:ascii="Times New Roman" w:hAnsi="Times New Roman" w:cs="Times New Roman"/>
          <w:sz w:val="20"/>
          <w:szCs w:val="20"/>
          <w:lang w:eastAsia="ru-RU" w:bidi="ru-RU"/>
        </w:rPr>
        <w:t>недревесных</w:t>
      </w:r>
      <w:proofErr w:type="spellEnd"/>
      <w:r w:rsidRPr="0090085E">
        <w:rPr>
          <w:rFonts w:ascii="Times New Roman" w:hAnsi="Times New Roman" w:cs="Times New Roman"/>
          <w:sz w:val="20"/>
          <w:szCs w:val="20"/>
          <w:lang w:eastAsia="ru-RU" w:bidi="ru-RU"/>
        </w:rPr>
        <w:t xml:space="preserve"> лесных ресурсов (статья 8.25 КоАП РФ); </w:t>
      </w:r>
    </w:p>
    <w:p w:rsidR="004D0518" w:rsidRPr="0090085E" w:rsidRDefault="004D0518" w:rsidP="004D0518">
      <w:pPr>
        <w:spacing w:after="0"/>
        <w:ind w:firstLine="360"/>
        <w:jc w:val="both"/>
        <w:rPr>
          <w:rFonts w:ascii="Times New Roman" w:hAnsi="Times New Roman" w:cs="Times New Roman"/>
          <w:bCs/>
          <w:sz w:val="20"/>
          <w:szCs w:val="20"/>
          <w:lang w:eastAsia="ru-RU" w:bidi="ru-RU"/>
        </w:rPr>
      </w:pPr>
      <w:r w:rsidRPr="0090085E">
        <w:rPr>
          <w:rFonts w:ascii="Times New Roman" w:hAnsi="Times New Roman" w:cs="Times New Roman"/>
          <w:sz w:val="20"/>
          <w:szCs w:val="20"/>
          <w:lang w:eastAsia="ru-RU" w:bidi="ru-RU"/>
        </w:rPr>
        <w:t xml:space="preserve">7) обязательных требований о недопущении </w:t>
      </w:r>
      <w:r w:rsidRPr="0090085E">
        <w:rPr>
          <w:rFonts w:ascii="Times New Roman" w:hAnsi="Times New Roman" w:cs="Times New Roman"/>
          <w:bCs/>
          <w:sz w:val="20"/>
          <w:szCs w:val="20"/>
          <w:lang w:eastAsia="ru-RU" w:bidi="ru-RU"/>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D0518" w:rsidRPr="0090085E" w:rsidRDefault="004D0518" w:rsidP="004D0518">
      <w:pPr>
        <w:spacing w:after="0"/>
        <w:ind w:firstLine="360"/>
        <w:jc w:val="both"/>
        <w:rPr>
          <w:rFonts w:ascii="Times New Roman" w:hAnsi="Times New Roman" w:cs="Times New Roman"/>
          <w:bCs/>
          <w:sz w:val="20"/>
          <w:szCs w:val="20"/>
          <w:lang w:eastAsia="ru-RU" w:bidi="ru-RU"/>
        </w:rPr>
      </w:pPr>
      <w:r w:rsidRPr="0090085E">
        <w:rPr>
          <w:rFonts w:ascii="Times New Roman" w:hAnsi="Times New Roman" w:cs="Times New Roman"/>
          <w:bCs/>
          <w:sz w:val="20"/>
          <w:szCs w:val="20"/>
          <w:lang w:eastAsia="ru-RU" w:bidi="ru-RU"/>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bCs/>
          <w:sz w:val="20"/>
          <w:szCs w:val="20"/>
          <w:lang w:eastAsia="ru-RU" w:bidi="ru-RU"/>
        </w:rPr>
        <w:t xml:space="preserve">- </w:t>
      </w:r>
      <w:r w:rsidRPr="0090085E">
        <w:rPr>
          <w:rFonts w:ascii="Times New Roman" w:hAnsi="Times New Roman" w:cs="Times New Roman"/>
          <w:sz w:val="20"/>
          <w:szCs w:val="20"/>
          <w:lang w:eastAsia="ru-RU" w:bidi="ru-RU"/>
        </w:rPr>
        <w:t xml:space="preserve">самовольной заготовки и сбора, а также уничтожения мха, лесной подстилки и других </w:t>
      </w:r>
      <w:proofErr w:type="spellStart"/>
      <w:r w:rsidRPr="0090085E">
        <w:rPr>
          <w:rFonts w:ascii="Times New Roman" w:hAnsi="Times New Roman" w:cs="Times New Roman"/>
          <w:sz w:val="20"/>
          <w:szCs w:val="20"/>
          <w:lang w:eastAsia="ru-RU" w:bidi="ru-RU"/>
        </w:rPr>
        <w:t>недревесных</w:t>
      </w:r>
      <w:proofErr w:type="spellEnd"/>
      <w:r w:rsidRPr="0090085E">
        <w:rPr>
          <w:rFonts w:ascii="Times New Roman" w:hAnsi="Times New Roman" w:cs="Times New Roman"/>
          <w:sz w:val="20"/>
          <w:szCs w:val="20"/>
          <w:lang w:eastAsia="ru-RU" w:bidi="ru-RU"/>
        </w:rPr>
        <w:t xml:space="preserve"> лесных ресурсов;</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8) обязательных требований о недопущении нарушения лесного законодательства по воспроизводству лесов и лесоразведению (статья 8.27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9) обязательных требований о недопущении:</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приобретения, хранения, перевозки или сбыта заведомо незаконно заготовленной древесины (статья 8.28 КоАП РФ);</w:t>
      </w:r>
    </w:p>
    <w:p w:rsidR="004D0518" w:rsidRPr="0090085E" w:rsidRDefault="004D0518" w:rsidP="004D0518">
      <w:pPr>
        <w:spacing w:after="0"/>
        <w:ind w:firstLine="360"/>
        <w:jc w:val="both"/>
        <w:rPr>
          <w:rFonts w:ascii="Times New Roman" w:hAnsi="Times New Roman" w:cs="Times New Roman"/>
          <w:bCs/>
          <w:sz w:val="20"/>
          <w:szCs w:val="20"/>
          <w:lang w:eastAsia="ru-RU" w:bidi="ru-RU"/>
        </w:rPr>
      </w:pPr>
      <w:r w:rsidRPr="0090085E">
        <w:rPr>
          <w:rFonts w:ascii="Times New Roman" w:hAnsi="Times New Roman" w:cs="Times New Roman"/>
          <w:sz w:val="20"/>
          <w:szCs w:val="20"/>
          <w:lang w:eastAsia="ru-RU" w:bidi="ru-RU"/>
        </w:rPr>
        <w:t>10) обязательных требований о недопущении н</w:t>
      </w:r>
      <w:r w:rsidRPr="0090085E">
        <w:rPr>
          <w:rFonts w:ascii="Times New Roman" w:hAnsi="Times New Roman" w:cs="Times New Roman"/>
          <w:bCs/>
          <w:sz w:val="20"/>
          <w:szCs w:val="20"/>
          <w:lang w:eastAsia="ru-RU" w:bidi="ru-RU"/>
        </w:rPr>
        <w:t>арушения требований лесного законодательства об учете древесины и сделок с ней, в том числе:</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bCs/>
          <w:sz w:val="20"/>
          <w:szCs w:val="20"/>
          <w:lang w:eastAsia="ru-RU" w:bidi="ru-RU"/>
        </w:rPr>
        <w:t>- н</w:t>
      </w:r>
      <w:r w:rsidRPr="0090085E">
        <w:rPr>
          <w:rFonts w:ascii="Times New Roman" w:hAnsi="Times New Roman" w:cs="Times New Roman"/>
          <w:sz w:val="20"/>
          <w:szCs w:val="20"/>
          <w:lang w:eastAsia="ru-RU" w:bidi="ru-RU"/>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нарушения порядка учета древесины;</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нарушения требований лесного законодательства в части обязательной маркировки древесины;</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D0518" w:rsidRPr="0090085E" w:rsidRDefault="004D0518" w:rsidP="004D0518">
      <w:pPr>
        <w:spacing w:after="0"/>
        <w:ind w:firstLine="360"/>
        <w:jc w:val="both"/>
        <w:rPr>
          <w:rFonts w:ascii="Times New Roman" w:hAnsi="Times New Roman" w:cs="Times New Roman"/>
          <w:bCs/>
          <w:sz w:val="20"/>
          <w:szCs w:val="20"/>
          <w:lang w:eastAsia="ru-RU" w:bidi="ru-RU"/>
        </w:rPr>
      </w:pPr>
      <w:r w:rsidRPr="0090085E">
        <w:rPr>
          <w:rFonts w:ascii="Times New Roman" w:hAnsi="Times New Roman" w:cs="Times New Roman"/>
          <w:sz w:val="20"/>
          <w:szCs w:val="20"/>
          <w:lang w:eastAsia="ru-RU" w:bidi="ru-RU"/>
        </w:rPr>
        <w:t xml:space="preserve">11) обязательных требований о недопущении </w:t>
      </w:r>
      <w:r w:rsidRPr="0090085E">
        <w:rPr>
          <w:rFonts w:ascii="Times New Roman" w:hAnsi="Times New Roman" w:cs="Times New Roman"/>
          <w:bCs/>
          <w:sz w:val="20"/>
          <w:szCs w:val="20"/>
          <w:lang w:eastAsia="ru-RU" w:bidi="ru-RU"/>
        </w:rPr>
        <w:t>уничтожения лесной инфраструктуры (статья 8.30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bCs/>
          <w:sz w:val="20"/>
          <w:szCs w:val="20"/>
          <w:lang w:eastAsia="ru-RU" w:bidi="ru-RU"/>
        </w:rPr>
        <w:t xml:space="preserve">12) </w:t>
      </w:r>
      <w:r w:rsidRPr="0090085E">
        <w:rPr>
          <w:rFonts w:ascii="Times New Roman" w:hAnsi="Times New Roman" w:cs="Times New Roman"/>
          <w:sz w:val="20"/>
          <w:szCs w:val="20"/>
          <w:lang w:eastAsia="ru-RU" w:bidi="ru-RU"/>
        </w:rPr>
        <w:t>обязательных требований о недопущении нарушения порядка проектирования, создания, содержания и эксплуатации объектов лесной инфраструктуры (статья 8.30.1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13) обязательных требований о недопущении:</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нарушения правил санитарной безопасности в лесах;</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14) обязательных требований о недопущении:</w:t>
      </w:r>
    </w:p>
    <w:p w:rsidR="004D0518" w:rsidRPr="0090085E" w:rsidRDefault="004D0518" w:rsidP="004D0518">
      <w:pPr>
        <w:spacing w:after="0"/>
        <w:ind w:firstLine="360"/>
        <w:jc w:val="both"/>
        <w:rPr>
          <w:rFonts w:ascii="Times New Roman" w:hAnsi="Times New Roman" w:cs="Times New Roman"/>
          <w:bCs/>
          <w:sz w:val="20"/>
          <w:szCs w:val="20"/>
          <w:lang w:eastAsia="ru-RU" w:bidi="ru-RU"/>
        </w:rPr>
      </w:pPr>
      <w:r w:rsidRPr="0090085E">
        <w:rPr>
          <w:rFonts w:ascii="Times New Roman" w:hAnsi="Times New Roman" w:cs="Times New Roman"/>
          <w:sz w:val="20"/>
          <w:szCs w:val="20"/>
          <w:lang w:eastAsia="ru-RU" w:bidi="ru-RU"/>
        </w:rPr>
        <w:t>-</w:t>
      </w:r>
      <w:r w:rsidRPr="0090085E">
        <w:rPr>
          <w:rFonts w:ascii="Times New Roman" w:hAnsi="Times New Roman" w:cs="Times New Roman"/>
          <w:b/>
          <w:bCs/>
          <w:sz w:val="20"/>
          <w:szCs w:val="20"/>
          <w:lang w:eastAsia="ru-RU" w:bidi="ru-RU"/>
        </w:rPr>
        <w:t xml:space="preserve"> </w:t>
      </w:r>
      <w:r w:rsidRPr="0090085E">
        <w:rPr>
          <w:rFonts w:ascii="Times New Roman" w:hAnsi="Times New Roman" w:cs="Times New Roman"/>
          <w:bCs/>
          <w:sz w:val="20"/>
          <w:szCs w:val="20"/>
          <w:lang w:eastAsia="ru-RU" w:bidi="ru-RU"/>
        </w:rPr>
        <w:t xml:space="preserve">нарушения правил пожарной безопасности в лесах, в том числе </w:t>
      </w:r>
      <w:r w:rsidRPr="0090085E">
        <w:rPr>
          <w:rFonts w:ascii="Times New Roman" w:hAnsi="Times New Roman" w:cs="Times New Roman"/>
          <w:sz w:val="20"/>
          <w:szCs w:val="20"/>
          <w:lang w:eastAsia="ru-RU" w:bidi="ru-RU"/>
        </w:rPr>
        <w:t>совершенного в лесопарковом зеленом поясе</w:t>
      </w:r>
      <w:r w:rsidRPr="0090085E">
        <w:rPr>
          <w:rFonts w:ascii="Times New Roman" w:hAnsi="Times New Roman" w:cs="Times New Roman"/>
          <w:bCs/>
          <w:sz w:val="20"/>
          <w:szCs w:val="20"/>
          <w:lang w:eastAsia="ru-RU" w:bidi="ru-RU"/>
        </w:rPr>
        <w:t>;</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bCs/>
          <w:sz w:val="20"/>
          <w:szCs w:val="20"/>
          <w:lang w:eastAsia="ru-RU" w:bidi="ru-RU"/>
        </w:rPr>
        <w:t>- в</w:t>
      </w:r>
      <w:r w:rsidRPr="0090085E">
        <w:rPr>
          <w:rFonts w:ascii="Times New Roman" w:hAnsi="Times New Roman" w:cs="Times New Roman"/>
          <w:sz w:val="20"/>
          <w:szCs w:val="20"/>
          <w:lang w:eastAsia="ru-RU" w:bidi="ru-RU"/>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15) 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16) обязательных требований о недопущении нарушения режима осуществления хозяйственной и иной деятельности в лесопарковом зеленом поясе (статья 8.45.1 КоАП РФ).</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5. Положением предусмотрено проведение следующих видов профилактических мероприятий:</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lastRenderedPageBreak/>
        <w:t>1) информирование;</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2) обобщение правоприменительной практики;</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3) объявление предостережений;</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4) консультирование;</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5) профилактический визит.</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Меры стимулирования добросовестности и </w:t>
      </w:r>
      <w:proofErr w:type="spellStart"/>
      <w:r w:rsidRPr="0090085E">
        <w:rPr>
          <w:rFonts w:ascii="Times New Roman" w:hAnsi="Times New Roman" w:cs="Times New Roman"/>
          <w:sz w:val="20"/>
          <w:szCs w:val="20"/>
          <w:lang w:eastAsia="ru-RU" w:bidi="ru-RU"/>
        </w:rPr>
        <w:t>самообследование</w:t>
      </w:r>
      <w:proofErr w:type="spellEnd"/>
      <w:r w:rsidRPr="0090085E">
        <w:rPr>
          <w:rFonts w:ascii="Times New Roman" w:hAnsi="Times New Roman" w:cs="Times New Roman"/>
          <w:sz w:val="20"/>
          <w:szCs w:val="20"/>
          <w:lang w:eastAsia="ru-RU" w:bidi="ru-RU"/>
        </w:rPr>
        <w:t xml:space="preserve"> в качестве профилактических мероприятий Положением не установлены.</w:t>
      </w:r>
    </w:p>
    <w:p w:rsidR="004D0518" w:rsidRPr="0090085E" w:rsidRDefault="004D0518" w:rsidP="004D0518">
      <w:pPr>
        <w:spacing w:after="0"/>
        <w:ind w:firstLine="360"/>
        <w:jc w:val="both"/>
        <w:rPr>
          <w:rFonts w:ascii="Times New Roman" w:hAnsi="Times New Roman" w:cs="Times New Roman"/>
          <w:sz w:val="20"/>
          <w:szCs w:val="20"/>
          <w:lang w:eastAsia="ru-RU" w:bidi="ru-RU"/>
        </w:rPr>
      </w:pPr>
      <w:r w:rsidRPr="0090085E">
        <w:rPr>
          <w:rFonts w:ascii="Times New Roman" w:hAnsi="Times New Roman" w:cs="Times New Roman"/>
          <w:sz w:val="20"/>
          <w:szCs w:val="20"/>
          <w:lang w:eastAsia="ru-RU" w:bidi="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90085E">
        <w:rPr>
          <w:rFonts w:ascii="Times New Roman" w:hAnsi="Times New Roman" w:cs="Times New Roman"/>
          <w:bCs/>
          <w:sz w:val="20"/>
          <w:szCs w:val="20"/>
          <w:lang w:eastAsia="ru-RU" w:bidi="ru-RU"/>
        </w:rPr>
        <w:t>информирование и консультирование в устной форме на собраниях и конференциях граждан.</w:t>
      </w:r>
    </w:p>
    <w:p w:rsidR="004D0518" w:rsidRPr="0090085E" w:rsidRDefault="004D0518" w:rsidP="004D0518">
      <w:pPr>
        <w:spacing w:after="0"/>
        <w:ind w:firstLine="360"/>
        <w:jc w:val="both"/>
        <w:rPr>
          <w:rFonts w:ascii="Times New Roman" w:hAnsi="Times New Roman" w:cs="Times New Roman"/>
          <w:b/>
          <w:i/>
          <w:iCs/>
          <w:sz w:val="20"/>
          <w:szCs w:val="20"/>
          <w:lang w:eastAsia="ru-RU" w:bidi="ru-RU"/>
        </w:rPr>
      </w:pPr>
    </w:p>
    <w:p w:rsidR="004D0518" w:rsidRPr="0090085E" w:rsidRDefault="004D0518" w:rsidP="004D0518">
      <w:pPr>
        <w:jc w:val="both"/>
        <w:rPr>
          <w:sz w:val="20"/>
          <w:szCs w:val="20"/>
        </w:rPr>
      </w:pPr>
    </w:p>
    <w:p w:rsidR="006A081C" w:rsidRPr="0090085E" w:rsidRDefault="006A081C">
      <w:pPr>
        <w:rPr>
          <w:sz w:val="20"/>
          <w:szCs w:val="20"/>
        </w:rPr>
      </w:pPr>
    </w:p>
    <w:sectPr w:rsidR="006A081C" w:rsidRPr="0090085E" w:rsidSect="004D0518">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18A7" w:rsidRDefault="007418A7" w:rsidP="004D0518">
      <w:pPr>
        <w:spacing w:after="0" w:line="240" w:lineRule="auto"/>
      </w:pPr>
      <w:r>
        <w:separator/>
      </w:r>
    </w:p>
  </w:endnote>
  <w:endnote w:type="continuationSeparator" w:id="0">
    <w:p w:rsidR="007418A7" w:rsidRDefault="007418A7" w:rsidP="004D0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altName w:val="Times New Roman"/>
    <w:charset w:val="CC"/>
    <w:family w:val="roman"/>
    <w:pitch w:val="variable"/>
    <w:sig w:usb0="00000201" w:usb1="00000000" w:usb2="00000000" w:usb3="00000000" w:csb0="00000004" w:csb1="00000000"/>
  </w:font>
  <w:font w:name="Times Cyr Bash Normal">
    <w:altName w:val="Trebuchet MS"/>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18A7" w:rsidRDefault="007418A7" w:rsidP="004D0518">
      <w:pPr>
        <w:spacing w:after="0" w:line="240" w:lineRule="auto"/>
      </w:pPr>
      <w:r>
        <w:separator/>
      </w:r>
    </w:p>
  </w:footnote>
  <w:footnote w:type="continuationSeparator" w:id="0">
    <w:p w:rsidR="007418A7" w:rsidRDefault="007418A7" w:rsidP="004D0518">
      <w:pPr>
        <w:spacing w:after="0" w:line="240" w:lineRule="auto"/>
      </w:pPr>
      <w:r>
        <w:continuationSeparator/>
      </w:r>
    </w:p>
  </w:footnote>
  <w:footnote w:id="1">
    <w:p w:rsidR="004D0518" w:rsidRDefault="004D0518" w:rsidP="004D0518">
      <w:pPr>
        <w:pStyle w:val="a3"/>
        <w:jc w:val="both"/>
      </w:pPr>
      <w:r>
        <w:rPr>
          <w:rStyle w:val="a8"/>
        </w:rPr>
        <w:footnoteRef/>
      </w:r>
      <w:r>
        <w:t xml:space="preserve"> Индикаторы утверждаются в случае применения в данном виде системы управления рисками.</w:t>
      </w:r>
    </w:p>
  </w:footnote>
  <w:footnote w:id="2">
    <w:p w:rsidR="004D0518" w:rsidRDefault="004D0518" w:rsidP="004D0518">
      <w:pPr>
        <w:pStyle w:val="a5"/>
        <w:jc w:val="both"/>
      </w:pPr>
      <w:r>
        <w:rPr>
          <w:rStyle w:val="a8"/>
        </w:rPr>
        <w:footnoteRef/>
      </w:r>
      <w: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F72887"/>
    <w:multiLevelType w:val="hybridMultilevel"/>
    <w:tmpl w:val="77021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2D783F"/>
    <w:multiLevelType w:val="multilevel"/>
    <w:tmpl w:val="79D0AAF2"/>
    <w:lvl w:ilvl="0">
      <w:start w:val="1"/>
      <w:numFmt w:val="decimal"/>
      <w:lvlText w:val="%1."/>
      <w:lvlJc w:val="left"/>
      <w:pPr>
        <w:ind w:left="720" w:hanging="360"/>
      </w:pPr>
    </w:lvl>
    <w:lvl w:ilvl="1">
      <w:start w:val="6"/>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5FB"/>
    <w:rsid w:val="003725FB"/>
    <w:rsid w:val="00467B85"/>
    <w:rsid w:val="004D0518"/>
    <w:rsid w:val="00556FD3"/>
    <w:rsid w:val="005C71E4"/>
    <w:rsid w:val="00652D14"/>
    <w:rsid w:val="006A081C"/>
    <w:rsid w:val="007418A7"/>
    <w:rsid w:val="0074730D"/>
    <w:rsid w:val="0090085E"/>
    <w:rsid w:val="009A4CAD"/>
    <w:rsid w:val="00C7723D"/>
    <w:rsid w:val="00D1517B"/>
    <w:rsid w:val="00EA01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F40B9"/>
  <w15:docId w15:val="{0B3DB2F3-4C39-4F45-93A3-C7B322C83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D0518"/>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4D0518"/>
    <w:rPr>
      <w:rFonts w:ascii="Times New Roman" w:eastAsia="Times New Roman" w:hAnsi="Times New Roman" w:cs="Times New Roman"/>
      <w:sz w:val="20"/>
      <w:szCs w:val="20"/>
      <w:lang w:eastAsia="ru-RU"/>
    </w:rPr>
  </w:style>
  <w:style w:type="paragraph" w:styleId="a5">
    <w:name w:val="annotation text"/>
    <w:basedOn w:val="a"/>
    <w:link w:val="a6"/>
    <w:uiPriority w:val="99"/>
    <w:semiHidden/>
    <w:unhideWhenUsed/>
    <w:rsid w:val="004D0518"/>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4D0518"/>
    <w:rPr>
      <w:rFonts w:ascii="Times New Roman" w:eastAsia="Times New Roman" w:hAnsi="Times New Roman" w:cs="Times New Roman"/>
      <w:sz w:val="20"/>
      <w:szCs w:val="20"/>
      <w:lang w:eastAsia="ru-RU"/>
    </w:rPr>
  </w:style>
  <w:style w:type="paragraph" w:styleId="a7">
    <w:name w:val="List Paragraph"/>
    <w:basedOn w:val="a"/>
    <w:uiPriority w:val="34"/>
    <w:qFormat/>
    <w:rsid w:val="004D0518"/>
    <w:pPr>
      <w:ind w:left="720"/>
      <w:contextualSpacing/>
    </w:pPr>
  </w:style>
  <w:style w:type="character" w:styleId="a8">
    <w:name w:val="footnote reference"/>
    <w:link w:val="1"/>
    <w:uiPriority w:val="99"/>
    <w:unhideWhenUsed/>
    <w:rsid w:val="004D0518"/>
    <w:rPr>
      <w:vertAlign w:val="superscript"/>
    </w:rPr>
  </w:style>
  <w:style w:type="paragraph" w:customStyle="1" w:styleId="1">
    <w:name w:val="Знак сноски1"/>
    <w:basedOn w:val="a"/>
    <w:link w:val="a8"/>
    <w:uiPriority w:val="99"/>
    <w:rsid w:val="004D0518"/>
    <w:rPr>
      <w:vertAlign w:val="superscript"/>
    </w:rPr>
  </w:style>
  <w:style w:type="character" w:customStyle="1" w:styleId="9">
    <w:name w:val="Основной текст (9) + Не курсив"/>
    <w:basedOn w:val="a0"/>
    <w:rsid w:val="004D0518"/>
    <w:rPr>
      <w:rFonts w:ascii="Times New Roman" w:eastAsia="Times New Roman" w:hAnsi="Times New Roman" w:cs="Times New Roman" w:hint="default"/>
      <w:i/>
      <w:iCs/>
      <w:color w:val="000000"/>
      <w:spacing w:val="0"/>
      <w:w w:val="100"/>
      <w:position w:val="0"/>
      <w:sz w:val="28"/>
      <w:szCs w:val="28"/>
      <w:shd w:val="clear" w:color="auto" w:fill="FFFFFF"/>
      <w:lang w:val="ru-RU" w:eastAsia="ru-RU" w:bidi="ru-RU"/>
    </w:rPr>
  </w:style>
  <w:style w:type="paragraph" w:styleId="a9">
    <w:name w:val="Balloon Text"/>
    <w:basedOn w:val="a"/>
    <w:link w:val="aa"/>
    <w:uiPriority w:val="99"/>
    <w:semiHidden/>
    <w:unhideWhenUsed/>
    <w:rsid w:val="004D051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D0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509214">
      <w:bodyDiv w:val="1"/>
      <w:marLeft w:val="0"/>
      <w:marRight w:val="0"/>
      <w:marTop w:val="0"/>
      <w:marBottom w:val="0"/>
      <w:divBdr>
        <w:top w:val="none" w:sz="0" w:space="0" w:color="auto"/>
        <w:left w:val="none" w:sz="0" w:space="0" w:color="auto"/>
        <w:bottom w:val="none" w:sz="0" w:space="0" w:color="auto"/>
        <w:right w:val="none" w:sz="0" w:space="0" w:color="auto"/>
      </w:divBdr>
    </w:div>
    <w:div w:id="189781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E0925-1F88-4EB8-95B2-5BD961206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2978</TotalTime>
  <Pages>12</Pages>
  <Words>7123</Words>
  <Characters>40604</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2022-11-02T10:23:00Z</cp:lastPrinted>
  <dcterms:created xsi:type="dcterms:W3CDTF">2022-11-02T10:24:00Z</dcterms:created>
  <dcterms:modified xsi:type="dcterms:W3CDTF">2022-11-11T05:53:00Z</dcterms:modified>
</cp:coreProperties>
</file>